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50" w:rsidRPr="00DB29F3" w:rsidRDefault="00285E50" w:rsidP="00285E50">
      <w:pPr>
        <w:pStyle w:val="ConsPlusNormal"/>
        <w:ind w:left="5040"/>
        <w:jc w:val="center"/>
        <w:rPr>
          <w:rFonts w:ascii="Times New Roman" w:hAnsi="Times New Roman"/>
          <w:bCs/>
          <w:sz w:val="24"/>
          <w:szCs w:val="24"/>
        </w:rPr>
      </w:pPr>
      <w:r w:rsidRPr="00DB29F3">
        <w:rPr>
          <w:rFonts w:ascii="Times New Roman" w:hAnsi="Times New Roman"/>
          <w:bCs/>
          <w:sz w:val="24"/>
          <w:szCs w:val="24"/>
        </w:rPr>
        <w:t xml:space="preserve">Приложение </w:t>
      </w:r>
    </w:p>
    <w:p w:rsidR="00D92441" w:rsidRPr="00DB29F3" w:rsidRDefault="00285E50" w:rsidP="00285E50">
      <w:pPr>
        <w:pStyle w:val="ConsPlusNormal"/>
        <w:ind w:left="5040" w:firstLine="0"/>
        <w:jc w:val="both"/>
        <w:rPr>
          <w:rFonts w:ascii="Times New Roman" w:hAnsi="Times New Roman"/>
          <w:bCs/>
          <w:sz w:val="24"/>
          <w:szCs w:val="24"/>
        </w:rPr>
      </w:pPr>
      <w:r w:rsidRPr="00DB29F3">
        <w:rPr>
          <w:rFonts w:ascii="Times New Roman" w:hAnsi="Times New Roman"/>
          <w:bCs/>
          <w:sz w:val="24"/>
          <w:szCs w:val="24"/>
        </w:rPr>
        <w:t>к постановлению главы Куликовского сельского поселения от 18.12.2015  № 19-п</w:t>
      </w:r>
    </w:p>
    <w:p w:rsidR="00285E50" w:rsidRPr="00DB29F3" w:rsidRDefault="00285E50" w:rsidP="00285E50">
      <w:pPr>
        <w:pStyle w:val="ConsPlusNormal"/>
        <w:ind w:left="5040" w:firstLine="0"/>
        <w:jc w:val="both"/>
        <w:rPr>
          <w:rFonts w:ascii="Times New Roman" w:hAnsi="Times New Roman"/>
          <w:bCs/>
          <w:sz w:val="24"/>
          <w:szCs w:val="24"/>
        </w:rPr>
      </w:pPr>
    </w:p>
    <w:p w:rsidR="005410F5" w:rsidRPr="00BC413A" w:rsidRDefault="00742014" w:rsidP="005410F5">
      <w:pPr>
        <w:widowControl w:val="0"/>
        <w:adjustRightInd w:val="0"/>
        <w:ind w:firstLine="709"/>
        <w:jc w:val="center"/>
        <w:rPr>
          <w:b/>
          <w:i/>
          <w:color w:val="FF0000"/>
          <w:sz w:val="44"/>
          <w:szCs w:val="44"/>
        </w:rPr>
      </w:pPr>
      <w:r w:rsidRPr="00DB29F3">
        <w:rPr>
          <w:b/>
          <w:bCs/>
          <w:i/>
          <w:color w:val="FF0000"/>
          <w:spacing w:val="-6"/>
          <w:position w:val="-4"/>
          <w:sz w:val="24"/>
          <w:szCs w:val="24"/>
        </w:rPr>
        <w:t xml:space="preserve">в редакции постановлений № 34-п от 15.12.2017, </w:t>
      </w:r>
      <w:r w:rsidR="00027672" w:rsidRPr="00DB29F3">
        <w:rPr>
          <w:b/>
          <w:i/>
          <w:color w:val="FF0000"/>
          <w:sz w:val="24"/>
          <w:szCs w:val="24"/>
        </w:rPr>
        <w:t>№ 29-п от 29.10.2018,</w:t>
      </w:r>
      <w:r w:rsidR="00027672" w:rsidRPr="00DB29F3">
        <w:rPr>
          <w:b/>
          <w:bCs/>
          <w:i/>
          <w:color w:val="FF0000"/>
          <w:sz w:val="24"/>
          <w:szCs w:val="24"/>
        </w:rPr>
        <w:t xml:space="preserve"> </w:t>
      </w:r>
      <w:r w:rsidRPr="00DB29F3">
        <w:rPr>
          <w:b/>
          <w:i/>
          <w:color w:val="FF0000"/>
          <w:sz w:val="24"/>
          <w:szCs w:val="24"/>
        </w:rPr>
        <w:t>№ 3-п от</w:t>
      </w:r>
      <w:r w:rsidRPr="00DB29F3">
        <w:rPr>
          <w:b/>
          <w:bCs/>
          <w:i/>
          <w:color w:val="FF0000"/>
          <w:sz w:val="24"/>
          <w:szCs w:val="24"/>
        </w:rPr>
        <w:t xml:space="preserve"> 25.02.2019</w:t>
      </w:r>
      <w:r w:rsidR="007808C7" w:rsidRPr="00DB29F3">
        <w:rPr>
          <w:b/>
          <w:bCs/>
          <w:i/>
          <w:color w:val="FF0000"/>
          <w:sz w:val="24"/>
          <w:szCs w:val="24"/>
        </w:rPr>
        <w:t>, № 9-п от 04.06.2020</w:t>
      </w:r>
      <w:r w:rsidR="005410F5" w:rsidRPr="005410F5">
        <w:rPr>
          <w:b/>
          <w:bCs/>
          <w:i/>
          <w:color w:val="FF0000"/>
          <w:sz w:val="24"/>
          <w:szCs w:val="24"/>
        </w:rPr>
        <w:t xml:space="preserve">, </w:t>
      </w:r>
      <w:r w:rsidR="005410F5" w:rsidRPr="005410F5">
        <w:rPr>
          <w:b/>
          <w:i/>
          <w:color w:val="FF0000"/>
          <w:sz w:val="24"/>
          <w:szCs w:val="24"/>
        </w:rPr>
        <w:t>08.12.2020 № 17-п</w:t>
      </w:r>
      <w:r w:rsidR="00BC413A">
        <w:rPr>
          <w:b/>
          <w:i/>
          <w:color w:val="FF0000"/>
          <w:sz w:val="24"/>
          <w:szCs w:val="24"/>
        </w:rPr>
        <w:t xml:space="preserve">, </w:t>
      </w:r>
      <w:r w:rsidR="001E7CB6" w:rsidRPr="00B91062">
        <w:rPr>
          <w:i/>
          <w:color w:val="FF0000"/>
          <w:sz w:val="22"/>
          <w:szCs w:val="22"/>
        </w:rPr>
        <w:t>от 08.11.2021 № 15-п</w:t>
      </w:r>
    </w:p>
    <w:p w:rsidR="00742014" w:rsidRPr="00DB29F3" w:rsidRDefault="00742014" w:rsidP="00742014">
      <w:pPr>
        <w:shd w:val="clear" w:color="auto" w:fill="FFFFFF"/>
        <w:ind w:firstLine="720"/>
        <w:jc w:val="center"/>
        <w:rPr>
          <w:b/>
          <w:i/>
          <w:color w:val="FF0000"/>
          <w:sz w:val="24"/>
          <w:szCs w:val="24"/>
        </w:rPr>
      </w:pPr>
    </w:p>
    <w:p w:rsidR="00742014" w:rsidRPr="00DB29F3" w:rsidRDefault="00742014" w:rsidP="00285E50">
      <w:pPr>
        <w:pStyle w:val="ConsPlusNormal"/>
        <w:ind w:left="5040" w:firstLine="0"/>
        <w:jc w:val="both"/>
        <w:rPr>
          <w:rFonts w:ascii="Times New Roman" w:hAnsi="Times New Roman"/>
          <w:bCs/>
          <w:i/>
          <w:sz w:val="24"/>
          <w:szCs w:val="24"/>
        </w:rPr>
      </w:pPr>
    </w:p>
    <w:p w:rsidR="00285E50" w:rsidRPr="00DB29F3" w:rsidRDefault="00285E50" w:rsidP="00285E50">
      <w:pPr>
        <w:pStyle w:val="ConsPlusNormal"/>
        <w:ind w:left="5040" w:firstLine="0"/>
        <w:jc w:val="both"/>
        <w:rPr>
          <w:rFonts w:ascii="Times New Roman" w:hAnsi="Times New Roman"/>
          <w:bCs/>
          <w:sz w:val="24"/>
          <w:szCs w:val="24"/>
        </w:rPr>
      </w:pPr>
    </w:p>
    <w:p w:rsidR="00D92441" w:rsidRPr="00DB29F3" w:rsidRDefault="00D92441" w:rsidP="00D92441">
      <w:pPr>
        <w:pStyle w:val="ConsPlusNormal"/>
        <w:jc w:val="center"/>
        <w:rPr>
          <w:rFonts w:ascii="Times New Roman" w:hAnsi="Times New Roman"/>
          <w:bCs/>
          <w:sz w:val="24"/>
          <w:szCs w:val="24"/>
        </w:rPr>
      </w:pPr>
      <w:r w:rsidRPr="00DB29F3">
        <w:rPr>
          <w:rFonts w:ascii="Times New Roman" w:hAnsi="Times New Roman"/>
          <w:bCs/>
          <w:sz w:val="24"/>
          <w:szCs w:val="24"/>
        </w:rPr>
        <w:t>АДМИНИСТРАТИВНЫЙ РЕГЛАМЕНТ</w:t>
      </w:r>
    </w:p>
    <w:p w:rsidR="00D92441" w:rsidRPr="00DB29F3" w:rsidRDefault="00D92441" w:rsidP="00D92441">
      <w:pPr>
        <w:pStyle w:val="ConsPlusNormal"/>
        <w:jc w:val="center"/>
        <w:rPr>
          <w:rFonts w:ascii="Times New Roman" w:hAnsi="Times New Roman"/>
          <w:sz w:val="24"/>
          <w:szCs w:val="24"/>
        </w:rPr>
      </w:pPr>
      <w:r w:rsidRPr="00DB29F3">
        <w:rPr>
          <w:rFonts w:ascii="Times New Roman" w:hAnsi="Times New Roman"/>
          <w:bCs/>
          <w:sz w:val="24"/>
          <w:szCs w:val="24"/>
        </w:rPr>
        <w:t>предоставления муниципальной услуги "</w:t>
      </w:r>
      <w:r w:rsidRPr="00DB29F3">
        <w:rPr>
          <w:rFonts w:ascii="Times New Roman" w:hAnsi="Times New Roman"/>
          <w:sz w:val="24"/>
          <w:szCs w:val="24"/>
        </w:rPr>
        <w:t>Присвоение (изменение), аннулирование адреса объекту недвижимости"</w:t>
      </w:r>
    </w:p>
    <w:p w:rsidR="00D92441" w:rsidRPr="00DB29F3" w:rsidRDefault="00D92441" w:rsidP="00D92441">
      <w:pPr>
        <w:pStyle w:val="ConsPlusNormal"/>
        <w:jc w:val="center"/>
        <w:rPr>
          <w:rFonts w:ascii="Times New Roman" w:hAnsi="Times New Roman"/>
          <w:sz w:val="24"/>
          <w:szCs w:val="24"/>
        </w:rPr>
      </w:pPr>
    </w:p>
    <w:p w:rsidR="00D92441" w:rsidRPr="00DB29F3" w:rsidRDefault="00D92441" w:rsidP="00D92441">
      <w:pPr>
        <w:pStyle w:val="ConsPlusNormal"/>
        <w:jc w:val="center"/>
        <w:outlineLvl w:val="1"/>
        <w:rPr>
          <w:rFonts w:ascii="Times New Roman" w:hAnsi="Times New Roman"/>
          <w:sz w:val="24"/>
          <w:szCs w:val="24"/>
        </w:rPr>
      </w:pPr>
      <w:bookmarkStart w:id="0" w:name="Par37"/>
      <w:bookmarkEnd w:id="0"/>
      <w:r w:rsidRPr="00DB29F3">
        <w:rPr>
          <w:rFonts w:ascii="Times New Roman" w:hAnsi="Times New Roman"/>
          <w:sz w:val="24"/>
          <w:szCs w:val="24"/>
        </w:rPr>
        <w:t>Раздел I. Общие положения</w:t>
      </w:r>
    </w:p>
    <w:p w:rsidR="00D92441" w:rsidRPr="00DB29F3" w:rsidRDefault="00D92441" w:rsidP="00D92441">
      <w:pPr>
        <w:pStyle w:val="ConsPlusNormal"/>
        <w:jc w:val="center"/>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1" w:name="Par39"/>
      <w:bookmarkEnd w:id="1"/>
      <w:r w:rsidRPr="00DB29F3">
        <w:rPr>
          <w:rFonts w:ascii="Times New Roman" w:hAnsi="Times New Roman"/>
          <w:sz w:val="24"/>
          <w:szCs w:val="24"/>
        </w:rPr>
        <w:t>Подраздел 1. Предмет регулирования Административного регламента</w:t>
      </w:r>
    </w:p>
    <w:p w:rsidR="00D92441" w:rsidRPr="00DB29F3" w:rsidRDefault="00D92441" w:rsidP="00D92441">
      <w:pPr>
        <w:pStyle w:val="ConsPlusNormal"/>
        <w:jc w:val="center"/>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2" w:name="Par45"/>
      <w:bookmarkEnd w:id="2"/>
      <w:r w:rsidRPr="00DB29F3">
        <w:rPr>
          <w:rFonts w:ascii="Times New Roman" w:hAnsi="Times New Roman"/>
          <w:sz w:val="24"/>
          <w:szCs w:val="24"/>
        </w:rPr>
        <w:t>Подраздел 2. Круг заявителей</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670B4F" w:rsidP="00670B4F">
      <w:pPr>
        <w:pStyle w:val="ConsPlusNormal"/>
        <w:jc w:val="both"/>
        <w:rPr>
          <w:rFonts w:ascii="Times New Roman" w:hAnsi="Times New Roman"/>
          <w:sz w:val="24"/>
          <w:szCs w:val="24"/>
        </w:rPr>
      </w:pPr>
      <w:bookmarkStart w:id="3" w:name="Par47"/>
      <w:bookmarkEnd w:id="3"/>
      <w:r w:rsidRPr="00DB29F3">
        <w:rPr>
          <w:rFonts w:ascii="Times New Roman" w:hAnsi="Times New Roman"/>
          <w:sz w:val="24"/>
          <w:szCs w:val="24"/>
        </w:rPr>
        <w:t xml:space="preserve">2. </w:t>
      </w:r>
      <w:r w:rsidR="00D92441" w:rsidRPr="00DB29F3">
        <w:rPr>
          <w:rFonts w:ascii="Times New Roman" w:hAnsi="Times New Roman"/>
          <w:sz w:val="24"/>
          <w:szCs w:val="24"/>
        </w:rPr>
        <w:t>Заявителями являются юридические и физические лица (далее – заявитель).</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право хозяйственного ведения;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право оперативного управления;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 право пожизненно наследуемого владения;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 право постоянного (бессрочного) пользования.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С заявлением вправе обратиться </w:t>
      </w:r>
      <w:hyperlink r:id="rId8" w:history="1">
        <w:r w:rsidRPr="00DB29F3">
          <w:rPr>
            <w:rStyle w:val="a7"/>
            <w:rFonts w:ascii="Times New Roman" w:hAnsi="Times New Roman"/>
            <w:color w:val="auto"/>
            <w:sz w:val="24"/>
            <w:szCs w:val="24"/>
          </w:rPr>
          <w:t>представители</w:t>
        </w:r>
      </w:hyperlink>
      <w:r w:rsidRPr="00DB29F3">
        <w:rPr>
          <w:rFonts w:ascii="Times New Roman" w:hAnsi="Times New Roman"/>
          <w:sz w:val="24"/>
          <w:szCs w:val="24"/>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DB29F3">
          <w:rPr>
            <w:rStyle w:val="a7"/>
            <w:rFonts w:ascii="Times New Roman" w:hAnsi="Times New Roman"/>
            <w:color w:val="auto"/>
            <w:sz w:val="24"/>
            <w:szCs w:val="24"/>
          </w:rPr>
          <w:t>законодательством</w:t>
        </w:r>
      </w:hyperlink>
      <w:r w:rsidRPr="00DB29F3">
        <w:rPr>
          <w:rFonts w:ascii="Times New Roman" w:hAnsi="Times New Roman"/>
          <w:sz w:val="24"/>
          <w:szCs w:val="24"/>
        </w:rPr>
        <w:t xml:space="preserve"> Российской Федерации порядке решением общего собрания указанных собственников.</w:t>
      </w:r>
    </w:p>
    <w:p w:rsidR="00670B4F" w:rsidRPr="00DB29F3" w:rsidRDefault="00670B4F" w:rsidP="007808C7">
      <w:pPr>
        <w:ind w:firstLine="709"/>
        <w:jc w:val="both"/>
        <w:rPr>
          <w:sz w:val="24"/>
          <w:szCs w:val="24"/>
        </w:rPr>
      </w:pPr>
      <w:r w:rsidRPr="00DB29F3">
        <w:rPr>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92441" w:rsidRDefault="005410F5" w:rsidP="00D92441">
      <w:pPr>
        <w:pStyle w:val="ConsPlusNormal"/>
        <w:ind w:firstLine="709"/>
        <w:jc w:val="both"/>
      </w:pPr>
      <w:r w:rsidRPr="00E96236">
        <w:t>От имени заявителя вправе обратиться кадастровый инженер, выполняющий на основании документа, предусмотренного статьей 35 или статьей 42</w:t>
      </w:r>
      <w:r w:rsidRPr="00E96236">
        <w:rPr>
          <w:vertAlign w:val="superscript"/>
        </w:rPr>
        <w:t> 3</w:t>
      </w:r>
      <w:r w:rsidRPr="00E96236">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410F5" w:rsidRPr="00DB29F3" w:rsidRDefault="005410F5"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4" w:name="Par69"/>
      <w:bookmarkEnd w:id="4"/>
      <w:r w:rsidRPr="00DB29F3">
        <w:rPr>
          <w:rFonts w:ascii="Times New Roman" w:hAnsi="Times New Roman"/>
          <w:sz w:val="24"/>
          <w:szCs w:val="24"/>
        </w:rPr>
        <w:lastRenderedPageBreak/>
        <w:t>Подраздел 3. Требования к порядку информирования о предоставлении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3. </w:t>
      </w:r>
      <w:proofErr w:type="gramStart"/>
      <w:r w:rsidRPr="00DB29F3">
        <w:rPr>
          <w:rFonts w:ascii="Times New Roman" w:hAnsi="Times New Roman"/>
          <w:sz w:val="24"/>
          <w:szCs w:val="24"/>
        </w:rPr>
        <w:t xml:space="preserve">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sidR="008F09FA" w:rsidRPr="00DB29F3">
        <w:rPr>
          <w:rFonts w:ascii="Times New Roman" w:hAnsi="Times New Roman"/>
          <w:sz w:val="24"/>
          <w:szCs w:val="24"/>
        </w:rPr>
        <w:t>Куликовского</w:t>
      </w:r>
      <w:r w:rsidR="00C97807" w:rsidRPr="00DB29F3">
        <w:rPr>
          <w:rFonts w:ascii="Times New Roman" w:hAnsi="Times New Roman"/>
          <w:sz w:val="24"/>
          <w:szCs w:val="24"/>
        </w:rPr>
        <w:t xml:space="preserve"> сельского поселения</w:t>
      </w:r>
      <w:r w:rsidRPr="00DB29F3">
        <w:rPr>
          <w:rFonts w:ascii="Times New Roman" w:hAnsi="Times New Roman"/>
          <w:sz w:val="24"/>
          <w:szCs w:val="24"/>
        </w:rPr>
        <w:t xml:space="preserve">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w:t>
      </w:r>
      <w:proofErr w:type="gramEnd"/>
      <w:r w:rsidRPr="00DB29F3">
        <w:rPr>
          <w:rFonts w:ascii="Times New Roman" w:hAnsi="Times New Roman"/>
          <w:sz w:val="24"/>
          <w:szCs w:val="24"/>
        </w:rPr>
        <w:t xml:space="preserve"> </w:t>
      </w:r>
      <w:proofErr w:type="gramStart"/>
      <w:r w:rsidRPr="00DB29F3">
        <w:rPr>
          <w:rFonts w:ascii="Times New Roman" w:hAnsi="Times New Roman"/>
          <w:sz w:val="24"/>
          <w:szCs w:val="24"/>
        </w:rPr>
        <w:t>предоставлении</w:t>
      </w:r>
      <w:proofErr w:type="gramEnd"/>
      <w:r w:rsidRPr="00DB29F3">
        <w:rPr>
          <w:rFonts w:ascii="Times New Roman" w:hAnsi="Times New Roman"/>
          <w:sz w:val="24"/>
          <w:szCs w:val="24"/>
        </w:rPr>
        <w:t xml:space="preserve"> муниципальной услуги, размещается: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на информационных стендах Администрации;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на официальном сайте Администрации в сети Интернет по адресу</w:t>
      </w:r>
      <w:r w:rsidR="00786227" w:rsidRPr="00DB29F3">
        <w:rPr>
          <w:rFonts w:ascii="Times New Roman" w:hAnsi="Times New Roman"/>
          <w:sz w:val="24"/>
          <w:szCs w:val="24"/>
        </w:rPr>
        <w:t xml:space="preserve">: </w:t>
      </w:r>
      <w:hyperlink r:id="rId10" w:history="1">
        <w:r w:rsidR="00786227" w:rsidRPr="00DB29F3">
          <w:rPr>
            <w:rStyle w:val="a7"/>
            <w:rFonts w:ascii="Times New Roman" w:hAnsi="Times New Roman"/>
            <w:color w:val="auto"/>
            <w:sz w:val="24"/>
            <w:szCs w:val="24"/>
          </w:rPr>
          <w:t>http://kalach.omskportal.ru/ru/municipal/localAuthList/3-52-218-1/officialsite.html</w:t>
        </w:r>
      </w:hyperlink>
      <w:r w:rsidRPr="00DB29F3">
        <w:rPr>
          <w:rFonts w:ascii="Times New Roman" w:hAnsi="Times New Roman"/>
          <w:sz w:val="24"/>
          <w:szCs w:val="24"/>
        </w:rPr>
        <w:t>.</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 График работы Администрации:</w:t>
      </w:r>
    </w:p>
    <w:p w:rsidR="00C97807" w:rsidRPr="00DB29F3" w:rsidRDefault="00C97807" w:rsidP="00C97807">
      <w:pPr>
        <w:pStyle w:val="ConsPlusCell"/>
        <w:ind w:firstLine="709"/>
        <w:rPr>
          <w:rFonts w:ascii="Times New Roman" w:hAnsi="Times New Roman" w:cs="Times New Roman"/>
          <w:sz w:val="24"/>
          <w:szCs w:val="24"/>
        </w:rPr>
      </w:pPr>
      <w:r w:rsidRPr="00DB29F3">
        <w:rPr>
          <w:rFonts w:ascii="Times New Roman" w:hAnsi="Times New Roman" w:cs="Times New Roman"/>
          <w:sz w:val="24"/>
          <w:szCs w:val="24"/>
        </w:rPr>
        <w:t>Понедельник-четверг – с 8-</w:t>
      </w:r>
      <w:r w:rsidR="00285E50" w:rsidRPr="00DB29F3">
        <w:rPr>
          <w:rFonts w:ascii="Times New Roman" w:hAnsi="Times New Roman" w:cs="Times New Roman"/>
          <w:sz w:val="24"/>
          <w:szCs w:val="24"/>
        </w:rPr>
        <w:t>3</w:t>
      </w:r>
      <w:r w:rsidRPr="00DB29F3">
        <w:rPr>
          <w:rFonts w:ascii="Times New Roman" w:hAnsi="Times New Roman" w:cs="Times New Roman"/>
          <w:sz w:val="24"/>
          <w:szCs w:val="24"/>
        </w:rPr>
        <w:t>0 до 17-15</w:t>
      </w:r>
      <w:r w:rsidR="00285E50" w:rsidRPr="00DB29F3">
        <w:rPr>
          <w:rFonts w:ascii="Times New Roman" w:hAnsi="Times New Roman" w:cs="Times New Roman"/>
          <w:sz w:val="24"/>
          <w:szCs w:val="24"/>
        </w:rPr>
        <w:t xml:space="preserve"> часов;</w:t>
      </w:r>
    </w:p>
    <w:p w:rsidR="00C97807" w:rsidRPr="00DB29F3" w:rsidRDefault="00C97807" w:rsidP="00C97807">
      <w:pPr>
        <w:pStyle w:val="ConsPlusCell"/>
        <w:ind w:firstLine="709"/>
        <w:rPr>
          <w:rFonts w:ascii="Times New Roman" w:hAnsi="Times New Roman" w:cs="Times New Roman"/>
          <w:sz w:val="24"/>
          <w:szCs w:val="24"/>
        </w:rPr>
      </w:pPr>
      <w:r w:rsidRPr="00DB29F3">
        <w:rPr>
          <w:rFonts w:ascii="Times New Roman" w:hAnsi="Times New Roman" w:cs="Times New Roman"/>
          <w:sz w:val="24"/>
          <w:szCs w:val="24"/>
        </w:rPr>
        <w:t>пятница – с 8-</w:t>
      </w:r>
      <w:r w:rsidR="00285E50" w:rsidRPr="00DB29F3">
        <w:rPr>
          <w:rFonts w:ascii="Times New Roman" w:hAnsi="Times New Roman" w:cs="Times New Roman"/>
          <w:sz w:val="24"/>
          <w:szCs w:val="24"/>
        </w:rPr>
        <w:t>3</w:t>
      </w:r>
      <w:r w:rsidRPr="00DB29F3">
        <w:rPr>
          <w:rFonts w:ascii="Times New Roman" w:hAnsi="Times New Roman" w:cs="Times New Roman"/>
          <w:sz w:val="24"/>
          <w:szCs w:val="24"/>
        </w:rPr>
        <w:t>0 до 17-00</w:t>
      </w:r>
      <w:r w:rsidR="00285E50" w:rsidRPr="00DB29F3">
        <w:rPr>
          <w:rFonts w:ascii="Times New Roman" w:hAnsi="Times New Roman" w:cs="Times New Roman"/>
          <w:sz w:val="24"/>
          <w:szCs w:val="24"/>
        </w:rPr>
        <w:t xml:space="preserve"> часов;</w:t>
      </w:r>
    </w:p>
    <w:p w:rsidR="00C97807" w:rsidRPr="00DB29F3" w:rsidRDefault="00C97807" w:rsidP="00C97807">
      <w:pPr>
        <w:pStyle w:val="ConsPlusCell"/>
        <w:ind w:firstLine="709"/>
        <w:rPr>
          <w:rFonts w:ascii="Times New Roman" w:hAnsi="Times New Roman" w:cs="Times New Roman"/>
          <w:sz w:val="24"/>
          <w:szCs w:val="24"/>
        </w:rPr>
      </w:pPr>
      <w:r w:rsidRPr="00DB29F3">
        <w:rPr>
          <w:rFonts w:ascii="Times New Roman" w:hAnsi="Times New Roman" w:cs="Times New Roman"/>
          <w:sz w:val="24"/>
          <w:szCs w:val="24"/>
        </w:rPr>
        <w:t>суббота</w:t>
      </w:r>
      <w:r w:rsidR="00285E50" w:rsidRPr="00DB29F3">
        <w:rPr>
          <w:rFonts w:ascii="Times New Roman" w:hAnsi="Times New Roman" w:cs="Times New Roman"/>
          <w:sz w:val="24"/>
          <w:szCs w:val="24"/>
        </w:rPr>
        <w:t>,</w:t>
      </w:r>
      <w:r w:rsidRPr="00DB29F3">
        <w:rPr>
          <w:rFonts w:ascii="Times New Roman" w:hAnsi="Times New Roman" w:cs="Times New Roman"/>
          <w:sz w:val="24"/>
          <w:szCs w:val="24"/>
        </w:rPr>
        <w:t xml:space="preserve"> </w:t>
      </w:r>
      <w:r w:rsidR="00285E50" w:rsidRPr="00DB29F3">
        <w:rPr>
          <w:rFonts w:ascii="Times New Roman" w:hAnsi="Times New Roman" w:cs="Times New Roman"/>
          <w:sz w:val="24"/>
          <w:szCs w:val="24"/>
        </w:rPr>
        <w:t xml:space="preserve">воскресенье </w:t>
      </w:r>
      <w:r w:rsidRPr="00DB29F3">
        <w:rPr>
          <w:rFonts w:ascii="Times New Roman" w:hAnsi="Times New Roman" w:cs="Times New Roman"/>
          <w:sz w:val="24"/>
          <w:szCs w:val="24"/>
        </w:rPr>
        <w:t>- выходной день;</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перерыв для отдыха и питания составляет </w:t>
      </w:r>
      <w:r w:rsidR="00C97807" w:rsidRPr="00DB29F3">
        <w:rPr>
          <w:rFonts w:ascii="Times New Roman" w:hAnsi="Times New Roman"/>
          <w:sz w:val="24"/>
          <w:szCs w:val="24"/>
        </w:rPr>
        <w:t>с12-</w:t>
      </w:r>
      <w:r w:rsidR="00285E50" w:rsidRPr="00DB29F3">
        <w:rPr>
          <w:rFonts w:ascii="Times New Roman" w:hAnsi="Times New Roman"/>
          <w:sz w:val="24"/>
          <w:szCs w:val="24"/>
        </w:rPr>
        <w:t>3</w:t>
      </w:r>
      <w:r w:rsidR="00C97807" w:rsidRPr="00DB29F3">
        <w:rPr>
          <w:rFonts w:ascii="Times New Roman" w:hAnsi="Times New Roman"/>
          <w:sz w:val="24"/>
          <w:szCs w:val="24"/>
        </w:rPr>
        <w:t>0 до 14-00</w:t>
      </w:r>
      <w:r w:rsidR="00285E50" w:rsidRPr="00DB29F3">
        <w:rPr>
          <w:rFonts w:ascii="Times New Roman" w:hAnsi="Times New Roman"/>
          <w:sz w:val="24"/>
          <w:szCs w:val="24"/>
        </w:rPr>
        <w:t xml:space="preserve"> часов</w:t>
      </w:r>
      <w:r w:rsidRPr="00DB29F3">
        <w:rPr>
          <w:rFonts w:ascii="Times New Roman" w:hAnsi="Times New Roman"/>
          <w:sz w:val="24"/>
          <w:szCs w:val="24"/>
        </w:rPr>
        <w:t>.</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В день, непосредственно предшествующий нерабочему праздничному дню, время работы Администрации сокращается на 1 час (понедельник – четверг – до </w:t>
      </w:r>
      <w:r w:rsidR="00C97807" w:rsidRPr="00DB29F3">
        <w:rPr>
          <w:rFonts w:ascii="Times New Roman" w:hAnsi="Times New Roman"/>
          <w:sz w:val="24"/>
          <w:szCs w:val="24"/>
        </w:rPr>
        <w:t xml:space="preserve">16 </w:t>
      </w:r>
      <w:r w:rsidRPr="00DB29F3">
        <w:rPr>
          <w:rFonts w:ascii="Times New Roman" w:hAnsi="Times New Roman"/>
          <w:sz w:val="24"/>
          <w:szCs w:val="24"/>
        </w:rPr>
        <w:t xml:space="preserve">часов </w:t>
      </w:r>
      <w:r w:rsidR="00C97807" w:rsidRPr="00DB29F3">
        <w:rPr>
          <w:rFonts w:ascii="Times New Roman" w:hAnsi="Times New Roman"/>
          <w:sz w:val="24"/>
          <w:szCs w:val="24"/>
        </w:rPr>
        <w:t>15</w:t>
      </w:r>
      <w:r w:rsidRPr="00DB29F3">
        <w:rPr>
          <w:rFonts w:ascii="Times New Roman" w:hAnsi="Times New Roman"/>
          <w:sz w:val="24"/>
          <w:szCs w:val="24"/>
        </w:rPr>
        <w:t xml:space="preserve"> минут, пятница – до </w:t>
      </w:r>
      <w:r w:rsidR="00C97807" w:rsidRPr="00DB29F3">
        <w:rPr>
          <w:rFonts w:ascii="Times New Roman" w:hAnsi="Times New Roman"/>
          <w:sz w:val="24"/>
          <w:szCs w:val="24"/>
        </w:rPr>
        <w:t>16</w:t>
      </w:r>
      <w:r w:rsidRPr="00DB29F3">
        <w:rPr>
          <w:rFonts w:ascii="Times New Roman" w:hAnsi="Times New Roman"/>
          <w:sz w:val="24"/>
          <w:szCs w:val="24"/>
        </w:rPr>
        <w:t xml:space="preserve"> часов </w:t>
      </w:r>
      <w:r w:rsidR="00C97807" w:rsidRPr="00DB29F3">
        <w:rPr>
          <w:rFonts w:ascii="Times New Roman" w:hAnsi="Times New Roman"/>
          <w:sz w:val="24"/>
          <w:szCs w:val="24"/>
        </w:rPr>
        <w:t>00</w:t>
      </w:r>
      <w:r w:rsidRPr="00DB29F3">
        <w:rPr>
          <w:rFonts w:ascii="Times New Roman" w:hAnsi="Times New Roman"/>
          <w:sz w:val="24"/>
          <w:szCs w:val="24"/>
        </w:rPr>
        <w:t xml:space="preserve"> минут).</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Информация о графике работы Администрации размещается на первом этаже при входе в здание, в котором расположена Администрация.</w:t>
      </w:r>
    </w:p>
    <w:p w:rsidR="00D92441" w:rsidRPr="00DB29F3" w:rsidRDefault="00D92441" w:rsidP="00D92441">
      <w:pPr>
        <w:pStyle w:val="ConsPlusNormal"/>
        <w:ind w:firstLine="709"/>
        <w:jc w:val="both"/>
        <w:rPr>
          <w:rFonts w:ascii="Times New Roman" w:hAnsi="Times New Roman"/>
          <w:sz w:val="24"/>
          <w:szCs w:val="24"/>
        </w:rPr>
      </w:pPr>
      <w:bookmarkStart w:id="5" w:name="Par82"/>
      <w:bookmarkEnd w:id="5"/>
      <w:r w:rsidRPr="00DB29F3">
        <w:rPr>
          <w:rFonts w:ascii="Times New Roman" w:hAnsi="Times New Roman"/>
          <w:sz w:val="24"/>
          <w:szCs w:val="24"/>
        </w:rPr>
        <w:t xml:space="preserve">5. </w:t>
      </w:r>
      <w:proofErr w:type="gramStart"/>
      <w:r w:rsidRPr="00DB29F3">
        <w:rPr>
          <w:rFonts w:ascii="Times New Roman" w:hAnsi="Times New Roman"/>
          <w:sz w:val="24"/>
          <w:szCs w:val="24"/>
        </w:rPr>
        <w:t>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w:t>
      </w:r>
      <w:proofErr w:type="gramEnd"/>
      <w:r w:rsidRPr="00DB29F3">
        <w:rPr>
          <w:rFonts w:ascii="Times New Roman" w:hAnsi="Times New Roman"/>
          <w:sz w:val="24"/>
          <w:szCs w:val="24"/>
        </w:rPr>
        <w:t xml:space="preserve">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www.gosuslugi.omskportal.ru (далее – Региональный портал).</w:t>
      </w:r>
    </w:p>
    <w:p w:rsidR="00D92441" w:rsidRPr="00DB29F3" w:rsidRDefault="00C97807"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6. </w:t>
      </w:r>
      <w:r w:rsidR="00D92441" w:rsidRPr="00DB29F3">
        <w:rPr>
          <w:rFonts w:ascii="Times New Roman" w:hAnsi="Times New Roman"/>
          <w:sz w:val="24"/>
          <w:szCs w:val="24"/>
        </w:rPr>
        <w:t xml:space="preserve">Предоставление информации и сведений специалистами Администрации, ведущими прием и консультирование граждан, осуществляется с </w:t>
      </w:r>
      <w:r w:rsidRPr="00DB29F3">
        <w:rPr>
          <w:rFonts w:ascii="Times New Roman" w:hAnsi="Times New Roman"/>
          <w:sz w:val="24"/>
          <w:szCs w:val="24"/>
        </w:rPr>
        <w:t>понедельника</w:t>
      </w:r>
      <w:r w:rsidR="00D92441" w:rsidRPr="00DB29F3">
        <w:rPr>
          <w:rFonts w:ascii="Times New Roman" w:hAnsi="Times New Roman"/>
          <w:sz w:val="24"/>
          <w:szCs w:val="24"/>
        </w:rPr>
        <w:t xml:space="preserve"> по</w:t>
      </w:r>
      <w:r w:rsidR="000C0310" w:rsidRPr="00DB29F3">
        <w:rPr>
          <w:rFonts w:ascii="Times New Roman" w:hAnsi="Times New Roman"/>
          <w:sz w:val="24"/>
          <w:szCs w:val="24"/>
        </w:rPr>
        <w:t xml:space="preserve"> </w:t>
      </w:r>
      <w:r w:rsidRPr="00DB29F3">
        <w:rPr>
          <w:rFonts w:ascii="Times New Roman" w:hAnsi="Times New Roman"/>
          <w:sz w:val="24"/>
          <w:szCs w:val="24"/>
        </w:rPr>
        <w:t>пятницу</w:t>
      </w:r>
      <w:r w:rsidR="00D92441" w:rsidRPr="00DB29F3">
        <w:rPr>
          <w:rFonts w:ascii="Times New Roman" w:hAnsi="Times New Roman"/>
          <w:sz w:val="24"/>
          <w:szCs w:val="24"/>
        </w:rPr>
        <w:t xml:space="preserve"> с </w:t>
      </w:r>
      <w:r w:rsidRPr="00DB29F3">
        <w:rPr>
          <w:rFonts w:ascii="Times New Roman" w:hAnsi="Times New Roman"/>
          <w:sz w:val="24"/>
          <w:szCs w:val="24"/>
        </w:rPr>
        <w:t>8-</w:t>
      </w:r>
      <w:r w:rsidR="00285E50" w:rsidRPr="00DB29F3">
        <w:rPr>
          <w:rFonts w:ascii="Times New Roman" w:hAnsi="Times New Roman"/>
          <w:sz w:val="24"/>
          <w:szCs w:val="24"/>
        </w:rPr>
        <w:t>3</w:t>
      </w:r>
      <w:r w:rsidRPr="00DB29F3">
        <w:rPr>
          <w:rFonts w:ascii="Times New Roman" w:hAnsi="Times New Roman"/>
          <w:sz w:val="24"/>
          <w:szCs w:val="24"/>
        </w:rPr>
        <w:t xml:space="preserve">0 </w:t>
      </w:r>
      <w:r w:rsidR="00D92441" w:rsidRPr="00DB29F3">
        <w:rPr>
          <w:rFonts w:ascii="Times New Roman" w:hAnsi="Times New Roman"/>
          <w:sz w:val="24"/>
          <w:szCs w:val="24"/>
        </w:rPr>
        <w:t xml:space="preserve">до </w:t>
      </w:r>
      <w:r w:rsidRPr="00DB29F3">
        <w:rPr>
          <w:rFonts w:ascii="Times New Roman" w:hAnsi="Times New Roman"/>
          <w:sz w:val="24"/>
          <w:szCs w:val="24"/>
        </w:rPr>
        <w:t>17-00 часов</w:t>
      </w:r>
      <w:r w:rsidR="00D92441" w:rsidRPr="00DB29F3">
        <w:rPr>
          <w:rFonts w:ascii="Times New Roman" w:hAnsi="Times New Roman"/>
          <w:sz w:val="24"/>
          <w:szCs w:val="24"/>
        </w:rPr>
        <w:t>.</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обратившийся,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D92441" w:rsidRPr="00DB29F3" w:rsidRDefault="00D92441" w:rsidP="00D92441">
      <w:pPr>
        <w:pStyle w:val="ConsPlusNormal"/>
        <w:ind w:firstLine="709"/>
        <w:jc w:val="both"/>
        <w:rPr>
          <w:rFonts w:ascii="Times New Roman" w:hAnsi="Times New Roman"/>
          <w:sz w:val="24"/>
          <w:szCs w:val="24"/>
        </w:rPr>
      </w:pPr>
      <w:proofErr w:type="gramStart"/>
      <w:r w:rsidRPr="00DB29F3">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lastRenderedPageBreak/>
        <w:t>9. На интернет-сайте Администрации подлежит размещению следующая информация: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извлечения из нормативных правовых актов, регулирующих деятельность по предоставлению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настоящий Административный регламент, в том числе:</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перечень документов, необходимых для предоставления муниципальной услуги, подлежащих предоставлению заявителем;</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блок-схема предоставления муниципальной услуги (приложение № 2 к настоящему Административному регламенту);</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порядок предоставления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 порядок информирования заявителей о ходе предоставления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 сведения о специалистах, должностных лицах Администрации, ответственных за предоставление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5) график приема граждан по личным вопросам в Администрации по вопросам предоставления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C97807" w:rsidRPr="00DB29F3" w:rsidRDefault="00C97807"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1"/>
        <w:rPr>
          <w:rFonts w:ascii="Times New Roman" w:hAnsi="Times New Roman"/>
          <w:sz w:val="24"/>
          <w:szCs w:val="24"/>
        </w:rPr>
      </w:pPr>
      <w:bookmarkStart w:id="6" w:name="Par101"/>
      <w:bookmarkEnd w:id="6"/>
      <w:r w:rsidRPr="00DB29F3">
        <w:rPr>
          <w:rFonts w:ascii="Times New Roman" w:hAnsi="Times New Roman"/>
          <w:sz w:val="24"/>
          <w:szCs w:val="24"/>
        </w:rPr>
        <w:t>Раздел II. Стандарт предоставления муниципальной услуги</w:t>
      </w:r>
    </w:p>
    <w:p w:rsidR="00D92441" w:rsidRPr="00DB29F3" w:rsidRDefault="00D92441" w:rsidP="00D92441">
      <w:pPr>
        <w:pStyle w:val="ConsPlusNormal"/>
        <w:jc w:val="center"/>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7" w:name="Par103"/>
      <w:bookmarkEnd w:id="7"/>
      <w:r w:rsidRPr="00DB29F3">
        <w:rPr>
          <w:rFonts w:ascii="Times New Roman" w:hAnsi="Times New Roman"/>
          <w:sz w:val="24"/>
          <w:szCs w:val="24"/>
        </w:rPr>
        <w:t>Подраздел 1. Наименование муниципальной услуги</w:t>
      </w:r>
    </w:p>
    <w:p w:rsidR="00D92441" w:rsidRPr="00DB29F3" w:rsidRDefault="00D92441" w:rsidP="00D92441">
      <w:pPr>
        <w:pStyle w:val="ConsPlusNormal"/>
        <w:jc w:val="center"/>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10. Наименование муниципальной услуги – "Присвоение (изменение), аннулирование адреса объекту недвижимости".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8" w:name="Par107"/>
      <w:bookmarkEnd w:id="8"/>
      <w:r w:rsidRPr="00DB29F3">
        <w:rPr>
          <w:rFonts w:ascii="Times New Roman" w:hAnsi="Times New Roman"/>
          <w:sz w:val="24"/>
          <w:szCs w:val="24"/>
        </w:rPr>
        <w:t xml:space="preserve">Подраздел 2. Наименование органа, предоставляющего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муниципальную услугу</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11. Муниципальная услуга предоставляется Администрацией.</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12. Структурным подразделением Администрации, ответственным за предоставление муниципальной услуги, является </w:t>
      </w:r>
      <w:r w:rsidR="00C97807" w:rsidRPr="00DB29F3">
        <w:rPr>
          <w:rFonts w:ascii="Times New Roman" w:hAnsi="Times New Roman"/>
          <w:sz w:val="24"/>
          <w:szCs w:val="24"/>
        </w:rPr>
        <w:t>специалисты администрации</w:t>
      </w:r>
      <w:r w:rsidRPr="00DB29F3">
        <w:rPr>
          <w:rFonts w:ascii="Times New Roman" w:hAnsi="Times New Roman"/>
          <w:sz w:val="24"/>
          <w:szCs w:val="24"/>
        </w:rPr>
        <w:t>.</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r w:rsidRPr="00DB29F3">
        <w:rPr>
          <w:rFonts w:ascii="Times New Roman" w:hAnsi="Times New Roman"/>
          <w:bCs/>
          <w:sz w:val="24"/>
          <w:szCs w:val="24"/>
        </w:rPr>
        <w:t>.</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14. </w:t>
      </w:r>
      <w:proofErr w:type="gramStart"/>
      <w:r w:rsidRPr="00DB29F3">
        <w:rPr>
          <w:rFonts w:ascii="Times New Roman" w:hAnsi="Times New Roman"/>
          <w:sz w:val="24"/>
          <w:szCs w:val="24"/>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DB29F3">
        <w:rPr>
          <w:rFonts w:ascii="Times New Roman" w:hAnsi="Times New Roman"/>
          <w:sz w:val="24"/>
          <w:szCs w:val="24"/>
        </w:rPr>
        <w:t xml:space="preserve">, оказываемых в целях предоставления органами </w:t>
      </w:r>
      <w:r w:rsidRPr="00DB29F3">
        <w:rPr>
          <w:rFonts w:ascii="Times New Roman" w:hAnsi="Times New Roman"/>
          <w:sz w:val="24"/>
          <w:szCs w:val="24"/>
        </w:rPr>
        <w:lastRenderedPageBreak/>
        <w:t xml:space="preserve">местного самоуправления Омской области муниципальных услуг, </w:t>
      </w:r>
      <w:proofErr w:type="gramStart"/>
      <w:r w:rsidRPr="00DB29F3">
        <w:rPr>
          <w:rFonts w:ascii="Times New Roman" w:hAnsi="Times New Roman"/>
          <w:sz w:val="24"/>
          <w:szCs w:val="24"/>
        </w:rPr>
        <w:t>утвержденный</w:t>
      </w:r>
      <w:proofErr w:type="gramEnd"/>
      <w:r w:rsidRPr="00DB29F3">
        <w:rPr>
          <w:rFonts w:ascii="Times New Roman" w:hAnsi="Times New Roman"/>
          <w:sz w:val="24"/>
          <w:szCs w:val="24"/>
        </w:rPr>
        <w:t xml:space="preserve"> </w:t>
      </w:r>
      <w:r w:rsidR="005F0C1A" w:rsidRPr="00DB29F3">
        <w:rPr>
          <w:rFonts w:ascii="Times New Roman" w:hAnsi="Times New Roman"/>
          <w:sz w:val="24"/>
          <w:szCs w:val="24"/>
        </w:rPr>
        <w:t>в части 6 статьи 7 Федерального закона от 27 июля 2010 года № 210-ФЗ "Об организации предоставления государственных и муниципальных услуг".</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9" w:name="Par114"/>
      <w:bookmarkEnd w:id="9"/>
      <w:r w:rsidRPr="00DB29F3">
        <w:rPr>
          <w:rFonts w:ascii="Times New Roman" w:hAnsi="Times New Roman"/>
          <w:sz w:val="24"/>
          <w:szCs w:val="24"/>
        </w:rPr>
        <w:t>Подраздел 3. Результат предоставления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15. Результатом предоставления муниципальной услуги является: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решение о присвоении (изменении), аннулировании адреса объекту недвижимости;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решение об отказе в присвоении (изменении), аннулировании адреса объекту недвижимости.</w:t>
      </w:r>
    </w:p>
    <w:p w:rsidR="00D92441" w:rsidRPr="00DB29F3" w:rsidRDefault="00D92441" w:rsidP="00D92441">
      <w:pPr>
        <w:pStyle w:val="ConsPlusNormal"/>
        <w:jc w:val="center"/>
        <w:outlineLvl w:val="2"/>
        <w:rPr>
          <w:rFonts w:ascii="Times New Roman" w:hAnsi="Times New Roman"/>
          <w:sz w:val="24"/>
          <w:szCs w:val="24"/>
        </w:rPr>
      </w:pPr>
      <w:bookmarkStart w:id="10" w:name="Par121"/>
      <w:bookmarkEnd w:id="10"/>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Подраздел 4. Срок предоставления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16. Муниципальная услуга предоставляется в следующие сроки: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1) решение о присвоении (изменении), аннулировании адреса объекту недвижимости, а также решение об отказе в таком присвоении (изменении), аннулировании принимаются в срок не более чем </w:t>
      </w:r>
      <w:r w:rsidR="005410F5">
        <w:rPr>
          <w:rFonts w:ascii="Times New Roman" w:hAnsi="Times New Roman"/>
          <w:sz w:val="24"/>
          <w:szCs w:val="24"/>
        </w:rPr>
        <w:t>10</w:t>
      </w:r>
      <w:r w:rsidRPr="00DB29F3">
        <w:rPr>
          <w:rFonts w:ascii="Times New Roman" w:hAnsi="Times New Roman"/>
          <w:sz w:val="24"/>
          <w:szCs w:val="24"/>
        </w:rPr>
        <w:t xml:space="preserve"> рабочих дней со дня поступления заявления о присвоении (изменении), аннулировании адреса объекту недвижимости (далее – заявление);</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2) в случае представления заявления через МФЦ срок, указанный в </w:t>
      </w:r>
      <w:hyperlink r:id="rId11" w:anchor="Par153" w:history="1">
        <w:r w:rsidRPr="00DB29F3">
          <w:rPr>
            <w:rStyle w:val="a7"/>
            <w:rFonts w:ascii="Times New Roman" w:hAnsi="Times New Roman"/>
            <w:color w:val="auto"/>
            <w:sz w:val="24"/>
            <w:szCs w:val="24"/>
          </w:rPr>
          <w:t>подпункте 1</w:t>
        </w:r>
      </w:hyperlink>
      <w:r w:rsidRPr="00DB29F3">
        <w:rPr>
          <w:rFonts w:ascii="Times New Roman" w:hAnsi="Times New Roman"/>
          <w:sz w:val="24"/>
          <w:szCs w:val="24"/>
        </w:rPr>
        <w:t xml:space="preserve"> пункта 16, исчисляется со дня передачи МФЦ заявления и документов, указанных в </w:t>
      </w:r>
      <w:hyperlink r:id="rId12" w:anchor="Par135" w:history="1">
        <w:r w:rsidRPr="00DB29F3">
          <w:rPr>
            <w:rStyle w:val="a7"/>
            <w:rFonts w:ascii="Times New Roman" w:hAnsi="Times New Roman"/>
            <w:color w:val="auto"/>
            <w:sz w:val="24"/>
            <w:szCs w:val="24"/>
          </w:rPr>
          <w:t>пункте 1</w:t>
        </w:r>
      </w:hyperlink>
      <w:r w:rsidRPr="00DB29F3">
        <w:rPr>
          <w:rFonts w:ascii="Times New Roman" w:hAnsi="Times New Roman"/>
          <w:sz w:val="24"/>
          <w:szCs w:val="24"/>
        </w:rPr>
        <w:t>8, в Администрацию.</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Подраздел 5. Правовые основания для предоставления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17. Предоставление муниципальной услуги осуществляется в соответствии со следующими правовыми актами: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w:t>
      </w:r>
      <w:bookmarkStart w:id="11" w:name="Par142"/>
      <w:bookmarkEnd w:id="11"/>
      <w:r w:rsidRPr="00DB29F3">
        <w:rPr>
          <w:rFonts w:ascii="Times New Roman" w:hAnsi="Times New Roman"/>
          <w:sz w:val="24"/>
          <w:szCs w:val="24"/>
        </w:rPr>
        <w:t> Конституция Российской Федерации от 12 декабря 1993 года;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Градостроительный кодекс Российской Федерации от 29 декабря 2004 года № 190-ФЗ;</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3) Земельный кодекс Российской Федерации от 25 октября 2001 года </w:t>
      </w:r>
      <w:r w:rsidRPr="00DB29F3">
        <w:rPr>
          <w:rFonts w:ascii="Times New Roman" w:hAnsi="Times New Roman"/>
          <w:sz w:val="24"/>
          <w:szCs w:val="24"/>
        </w:rPr>
        <w:br/>
        <w:t>№ 136-ФЗ;</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 Федеральный закон от 6 октября 2003 года № 131-ФЗ "Об общих принципах организации местного самоуправления в Российской Федерации";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5) Федеральный закон "О </w:t>
      </w:r>
      <w:r w:rsidR="007808C7" w:rsidRPr="00DB29F3">
        <w:rPr>
          <w:rFonts w:ascii="Times New Roman" w:hAnsi="Times New Roman"/>
          <w:sz w:val="24"/>
          <w:szCs w:val="24"/>
        </w:rPr>
        <w:t>кадастровой деятельности</w:t>
      </w:r>
      <w:r w:rsidRPr="00DB29F3">
        <w:rPr>
          <w:rFonts w:ascii="Times New Roman" w:hAnsi="Times New Roman"/>
          <w:sz w:val="24"/>
          <w:szCs w:val="24"/>
        </w:rPr>
        <w:t>" от 24 июля 2007 года № 221-ФЗ;</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6) Федеральный закон от 27 июля 2010 года № 210-ФЗ "Об организации предоставления государственных и муниципальных услуг";</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9) Устав </w:t>
      </w:r>
      <w:r w:rsidR="005F0C1A" w:rsidRPr="00DB29F3">
        <w:rPr>
          <w:rFonts w:ascii="Times New Roman" w:hAnsi="Times New Roman"/>
          <w:sz w:val="24"/>
          <w:szCs w:val="24"/>
        </w:rPr>
        <w:t>Куликовского</w:t>
      </w:r>
      <w:r w:rsidR="00EC4461" w:rsidRPr="00DB29F3">
        <w:rPr>
          <w:rFonts w:ascii="Times New Roman" w:hAnsi="Times New Roman"/>
          <w:sz w:val="24"/>
          <w:szCs w:val="24"/>
        </w:rPr>
        <w:t xml:space="preserve"> сельского поселения Калачинского</w:t>
      </w:r>
      <w:r w:rsidRPr="00DB29F3">
        <w:rPr>
          <w:rFonts w:ascii="Times New Roman" w:hAnsi="Times New Roman"/>
          <w:sz w:val="24"/>
          <w:szCs w:val="24"/>
        </w:rPr>
        <w:t xml:space="preserve"> муниципального района Омской области;</w:t>
      </w:r>
    </w:p>
    <w:p w:rsidR="00BE31CA"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10) </w:t>
      </w:r>
      <w:r w:rsidR="005F0C1A" w:rsidRPr="00DB29F3">
        <w:rPr>
          <w:rFonts w:ascii="Times New Roman" w:hAnsi="Times New Roman"/>
          <w:sz w:val="24"/>
          <w:szCs w:val="24"/>
        </w:rPr>
        <w:t xml:space="preserve"> Постановление Главы сельского поселения от 17.02.2011 г. № 1 «</w:t>
      </w:r>
      <w:r w:rsidR="005F0C1A" w:rsidRPr="00DB29F3">
        <w:rPr>
          <w:rFonts w:ascii="Times New Roman" w:hAnsi="Times New Roman"/>
          <w:spacing w:val="-3"/>
          <w:sz w:val="24"/>
          <w:szCs w:val="24"/>
        </w:rPr>
        <w:t xml:space="preserve">Об утверждении </w:t>
      </w:r>
      <w:hyperlink w:anchor="sub_1000" w:history="1">
        <w:proofErr w:type="gramStart"/>
        <w:r w:rsidR="005F0C1A" w:rsidRPr="00DB29F3">
          <w:rPr>
            <w:rFonts w:ascii="Times New Roman" w:hAnsi="Times New Roman"/>
            <w:sz w:val="24"/>
            <w:szCs w:val="24"/>
          </w:rPr>
          <w:t>Положени</w:t>
        </w:r>
      </w:hyperlink>
      <w:r w:rsidR="005F0C1A" w:rsidRPr="00DB29F3">
        <w:rPr>
          <w:rFonts w:ascii="Times New Roman" w:hAnsi="Times New Roman"/>
          <w:sz w:val="24"/>
          <w:szCs w:val="24"/>
        </w:rPr>
        <w:t>я</w:t>
      </w:r>
      <w:proofErr w:type="gramEnd"/>
      <w:r w:rsidR="005F0C1A" w:rsidRPr="00DB29F3">
        <w:rPr>
          <w:rFonts w:ascii="Times New Roman" w:hAnsi="Times New Roman"/>
          <w:sz w:val="24"/>
          <w:szCs w:val="24"/>
        </w:rPr>
        <w:t xml:space="preserve"> о порядке установления памятников, мемориальных досок известным гражданам и событиям, присвоения наименования общественным местам, улицам населенных пунктов на территории Куликовского сельского поселения Калачинского муниципального района Омской области»</w:t>
      </w:r>
      <w:r w:rsidR="00BE31CA" w:rsidRPr="00DB29F3">
        <w:rPr>
          <w:rFonts w:ascii="Times New Roman" w:hAnsi="Times New Roman"/>
          <w:sz w:val="24"/>
          <w:szCs w:val="24"/>
        </w:rPr>
        <w:t>;</w:t>
      </w:r>
    </w:p>
    <w:p w:rsidR="00D92441" w:rsidRPr="00DB29F3" w:rsidRDefault="00BE31CA" w:rsidP="00D92441">
      <w:pPr>
        <w:pStyle w:val="ConsPlusNormal"/>
        <w:ind w:firstLine="709"/>
        <w:jc w:val="both"/>
        <w:rPr>
          <w:rFonts w:ascii="Times New Roman" w:hAnsi="Times New Roman"/>
          <w:sz w:val="24"/>
          <w:szCs w:val="24"/>
        </w:rPr>
      </w:pPr>
      <w:r w:rsidRPr="00DB29F3">
        <w:rPr>
          <w:rFonts w:ascii="Times New Roman" w:hAnsi="Times New Roman"/>
          <w:sz w:val="24"/>
          <w:szCs w:val="24"/>
        </w:rPr>
        <w:lastRenderedPageBreak/>
        <w:t>11) Решение Совета Куликовского сельского поселения от 28.02.2012 № 7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5F0C1A" w:rsidRPr="00DB29F3">
        <w:rPr>
          <w:rFonts w:ascii="Times New Roman" w:hAnsi="Times New Roman"/>
          <w:sz w:val="24"/>
          <w:szCs w:val="24"/>
        </w:rPr>
        <w:t>.</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 xml:space="preserve">Подраздел 6. Исчерпывающий перечень документов, необходимых в соответствии с нормативными правовыми актами </w:t>
      </w:r>
      <w:proofErr w:type="gramStart"/>
      <w:r w:rsidRPr="00DB29F3">
        <w:rPr>
          <w:rFonts w:ascii="Times New Roman" w:hAnsi="Times New Roman"/>
          <w:sz w:val="24"/>
          <w:szCs w:val="24"/>
        </w:rPr>
        <w:t>для</w:t>
      </w:r>
      <w:proofErr w:type="gramEnd"/>
      <w:r w:rsidRPr="00DB29F3">
        <w:rPr>
          <w:rFonts w:ascii="Times New Roman" w:hAnsi="Times New Roman"/>
          <w:sz w:val="24"/>
          <w:szCs w:val="24"/>
        </w:rPr>
        <w:t xml:space="preserve">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предоставления муниципальной услуги, подлежащих</w:t>
      </w:r>
    </w:p>
    <w:p w:rsidR="00D92441" w:rsidRPr="00DB29F3" w:rsidRDefault="00D92441" w:rsidP="00D92441">
      <w:pPr>
        <w:pStyle w:val="ConsPlusNormal"/>
        <w:jc w:val="center"/>
        <w:rPr>
          <w:rFonts w:ascii="Times New Roman" w:hAnsi="Times New Roman"/>
          <w:sz w:val="24"/>
          <w:szCs w:val="24"/>
        </w:rPr>
      </w:pPr>
      <w:r w:rsidRPr="00DB29F3">
        <w:rPr>
          <w:rFonts w:ascii="Times New Roman" w:hAnsi="Times New Roman"/>
          <w:sz w:val="24"/>
          <w:szCs w:val="24"/>
        </w:rPr>
        <w:t>представлению заявителем</w:t>
      </w:r>
    </w:p>
    <w:p w:rsidR="005410F5" w:rsidRPr="00E96236" w:rsidRDefault="005410F5" w:rsidP="005410F5">
      <w:pPr>
        <w:pStyle w:val="ConsPlusNormal"/>
        <w:ind w:firstLine="709"/>
        <w:jc w:val="both"/>
        <w:rPr>
          <w:rFonts w:ascii="Times New Roman" w:hAnsi="Times New Roman"/>
          <w:sz w:val="24"/>
          <w:szCs w:val="24"/>
        </w:rPr>
      </w:pPr>
      <w:r w:rsidRPr="00E96236">
        <w:rPr>
          <w:rFonts w:ascii="Times New Roman" w:hAnsi="Times New Roman"/>
          <w:sz w:val="24"/>
          <w:szCs w:val="24"/>
        </w:rPr>
        <w:t>18. Для предоставления муниципальной услуги заявителем представляется:</w:t>
      </w:r>
    </w:p>
    <w:p w:rsidR="005410F5" w:rsidRPr="00E96236" w:rsidRDefault="005410F5" w:rsidP="005410F5">
      <w:pPr>
        <w:pStyle w:val="ConsPlusNormal"/>
        <w:ind w:firstLine="709"/>
        <w:jc w:val="both"/>
        <w:rPr>
          <w:rFonts w:ascii="Times New Roman" w:hAnsi="Times New Roman"/>
          <w:sz w:val="24"/>
          <w:szCs w:val="24"/>
        </w:rPr>
      </w:pPr>
      <w:r w:rsidRPr="00E96236">
        <w:rPr>
          <w:rFonts w:ascii="Times New Roman" w:hAnsi="Times New Roman"/>
          <w:sz w:val="24"/>
          <w:szCs w:val="24"/>
        </w:rPr>
        <w:t>1) заявление.</w:t>
      </w:r>
    </w:p>
    <w:p w:rsidR="005410F5" w:rsidRPr="00E96236" w:rsidRDefault="005410F5" w:rsidP="005410F5">
      <w:pPr>
        <w:pStyle w:val="ConsPlusNormal"/>
        <w:ind w:firstLine="709"/>
        <w:jc w:val="both"/>
        <w:rPr>
          <w:rFonts w:ascii="Times New Roman" w:hAnsi="Times New Roman"/>
          <w:sz w:val="24"/>
          <w:szCs w:val="24"/>
        </w:rPr>
      </w:pPr>
      <w:r w:rsidRPr="00E96236">
        <w:rPr>
          <w:rFonts w:ascii="Times New Roman" w:hAnsi="Times New Roman"/>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5410F5" w:rsidRPr="00E96236" w:rsidRDefault="005410F5" w:rsidP="005410F5">
      <w:pPr>
        <w:pStyle w:val="ConsPlusNormal"/>
        <w:ind w:firstLine="709"/>
        <w:jc w:val="both"/>
        <w:rPr>
          <w:rFonts w:ascii="Times New Roman" w:hAnsi="Times New Roman"/>
          <w:sz w:val="24"/>
          <w:szCs w:val="24"/>
        </w:rPr>
      </w:pPr>
      <w:r w:rsidRPr="00E96236">
        <w:rPr>
          <w:rFonts w:ascii="Times New Roman" w:hAnsi="Times New Roman"/>
          <w:sz w:val="24"/>
          <w:szCs w:val="24"/>
        </w:rPr>
        <w:t>Заявление должно быть составлено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410F5" w:rsidRPr="00E96236" w:rsidRDefault="005410F5" w:rsidP="005410F5">
      <w:pPr>
        <w:pStyle w:val="ConsPlusNormal"/>
        <w:ind w:firstLine="709"/>
        <w:jc w:val="both"/>
        <w:rPr>
          <w:rFonts w:ascii="Times New Roman" w:hAnsi="Times New Roman"/>
          <w:sz w:val="24"/>
          <w:szCs w:val="24"/>
        </w:rPr>
      </w:pPr>
      <w:r w:rsidRPr="00E96236">
        <w:rPr>
          <w:rFonts w:ascii="Times New Roman" w:hAnsi="Times New Roman"/>
          <w:sz w:val="24"/>
          <w:szCs w:val="24"/>
        </w:rPr>
        <w:t>2) паспорт гражданина Российской Федерации (в случае обращения физического лица);</w:t>
      </w:r>
    </w:p>
    <w:p w:rsidR="005410F5" w:rsidRPr="00E96236" w:rsidRDefault="005410F5" w:rsidP="005410F5">
      <w:pPr>
        <w:pStyle w:val="ConsPlusNormal"/>
        <w:ind w:firstLine="709"/>
        <w:jc w:val="both"/>
        <w:rPr>
          <w:rFonts w:ascii="Times New Roman" w:hAnsi="Times New Roman"/>
          <w:sz w:val="24"/>
          <w:szCs w:val="24"/>
        </w:rPr>
      </w:pPr>
      <w:r w:rsidRPr="00E96236">
        <w:rPr>
          <w:rFonts w:ascii="Times New Roman" w:hAnsi="Times New Roman"/>
          <w:sz w:val="24"/>
          <w:szCs w:val="24"/>
        </w:rPr>
        <w:t>3) доверенность, оформленная в порядке, предусмотренном законодательством Российской Федерации порядке (в случае подачи заявления представителем заявителя);</w:t>
      </w:r>
    </w:p>
    <w:p w:rsidR="005410F5" w:rsidRPr="00E96236" w:rsidRDefault="005410F5" w:rsidP="005410F5">
      <w:pPr>
        <w:ind w:firstLine="709"/>
        <w:jc w:val="both"/>
      </w:pPr>
      <w:bookmarkStart w:id="12" w:name="sub_10323"/>
      <w:r w:rsidRPr="00E96236">
        <w:t>4) копия документа, предусмотренного</w:t>
      </w:r>
      <w:r>
        <w:t xml:space="preserve"> статьей 35</w:t>
      </w:r>
      <w:r w:rsidRPr="00E96236">
        <w:t xml:space="preserve"> или</w:t>
      </w:r>
      <w:r>
        <w:t xml:space="preserve"> статьей 42 3</w:t>
      </w:r>
      <w:r w:rsidRPr="00E96236">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5410F5" w:rsidRPr="00E96236" w:rsidRDefault="005410F5" w:rsidP="005410F5">
      <w:pPr>
        <w:ind w:firstLine="709"/>
        <w:jc w:val="both"/>
      </w:pPr>
      <w:bookmarkStart w:id="13" w:name="sub_10324"/>
      <w:bookmarkEnd w:id="12"/>
      <w:r w:rsidRPr="00E96236">
        <w:t>Заявление в форме электронного документа подписывается</w:t>
      </w:r>
      <w:r>
        <w:t xml:space="preserve"> электронной подписью</w:t>
      </w:r>
      <w:r w:rsidRPr="00E96236">
        <w:t xml:space="preserve"> заявителя либо представителя заявителя, вид которой определяется в соответствии с</w:t>
      </w:r>
      <w:r>
        <w:t xml:space="preserve"> частью 2 статьи 21 1</w:t>
      </w:r>
      <w:r w:rsidRPr="00E96236">
        <w:t xml:space="preserve"> Федерального закона "Об организации предоставления государственных и муниципальных услуг".</w:t>
      </w:r>
    </w:p>
    <w:bookmarkEnd w:id="13"/>
    <w:p w:rsidR="005410F5" w:rsidRPr="00E96236" w:rsidRDefault="005410F5" w:rsidP="005410F5">
      <w:pPr>
        <w:autoSpaceDE w:val="0"/>
        <w:autoSpaceDN w:val="0"/>
        <w:adjustRightInd w:val="0"/>
        <w:ind w:firstLine="720"/>
        <w:jc w:val="both"/>
      </w:pPr>
      <w:r w:rsidRPr="00E96236">
        <w:t xml:space="preserve">5) правоустанавливающие и (или) </w:t>
      </w:r>
      <w:proofErr w:type="spellStart"/>
      <w:r w:rsidRPr="00E96236">
        <w:t>правоудостоверяющие</w:t>
      </w:r>
      <w:proofErr w:type="spellEnd"/>
      <w:r w:rsidRPr="00E96236">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E96236">
        <w:t>строительства</w:t>
      </w:r>
      <w:proofErr w:type="gramEnd"/>
      <w:r w:rsidRPr="00E96236">
        <w:t xml:space="preserve"> которых получение разрешения на строительство не требуется, правоустанавливающие и (или) </w:t>
      </w:r>
      <w:proofErr w:type="spellStart"/>
      <w:r w:rsidRPr="00E96236">
        <w:t>правоудостоверяющие</w:t>
      </w:r>
      <w:proofErr w:type="spellEnd"/>
      <w:r w:rsidRPr="00E96236">
        <w:t xml:space="preserve"> документы на земельный участок, на котором расположены указанное здание (строение), сооружение);</w:t>
      </w:r>
    </w:p>
    <w:p w:rsidR="005410F5" w:rsidRPr="00E96236" w:rsidRDefault="005410F5" w:rsidP="005410F5">
      <w:pPr>
        <w:autoSpaceDE w:val="0"/>
        <w:autoSpaceDN w:val="0"/>
        <w:adjustRightInd w:val="0"/>
        <w:ind w:firstLine="720"/>
        <w:jc w:val="both"/>
      </w:pPr>
      <w:r w:rsidRPr="00E96236">
        <w:t>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410F5" w:rsidRPr="00E96236" w:rsidRDefault="005410F5" w:rsidP="005410F5">
      <w:pPr>
        <w:autoSpaceDE w:val="0"/>
        <w:autoSpaceDN w:val="0"/>
        <w:adjustRightInd w:val="0"/>
        <w:ind w:firstLine="720"/>
        <w:jc w:val="both"/>
      </w:pPr>
      <w:r w:rsidRPr="00E96236">
        <w:t>7)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410F5" w:rsidRPr="00E96236" w:rsidRDefault="005410F5" w:rsidP="005410F5">
      <w:pPr>
        <w:autoSpaceDE w:val="0"/>
        <w:autoSpaceDN w:val="0"/>
        <w:adjustRightInd w:val="0"/>
        <w:ind w:firstLine="720"/>
        <w:jc w:val="both"/>
      </w:pPr>
      <w:r w:rsidRPr="00E96236">
        <w:t>8)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410F5" w:rsidRPr="00E96236" w:rsidRDefault="005410F5" w:rsidP="005410F5">
      <w:pPr>
        <w:autoSpaceDE w:val="0"/>
        <w:autoSpaceDN w:val="0"/>
        <w:adjustRightInd w:val="0"/>
        <w:ind w:firstLine="720"/>
        <w:jc w:val="both"/>
      </w:pPr>
      <w:r w:rsidRPr="00E96236">
        <w:t>9)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410F5" w:rsidRPr="00E96236" w:rsidRDefault="005410F5" w:rsidP="005410F5">
      <w:pPr>
        <w:autoSpaceDE w:val="0"/>
        <w:autoSpaceDN w:val="0"/>
        <w:adjustRightInd w:val="0"/>
        <w:ind w:firstLine="720"/>
        <w:jc w:val="both"/>
      </w:pPr>
      <w:r w:rsidRPr="00E96236">
        <w:t>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410F5" w:rsidRPr="00E96236" w:rsidRDefault="005410F5" w:rsidP="005410F5">
      <w:pPr>
        <w:autoSpaceDE w:val="0"/>
        <w:autoSpaceDN w:val="0"/>
        <w:adjustRightInd w:val="0"/>
        <w:ind w:firstLine="720"/>
        <w:jc w:val="both"/>
      </w:pPr>
      <w:r w:rsidRPr="00E96236">
        <w:t>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410F5" w:rsidRPr="00E96236" w:rsidRDefault="005410F5" w:rsidP="005410F5">
      <w:pPr>
        <w:ind w:firstLine="709"/>
        <w:jc w:val="both"/>
      </w:pPr>
      <w:r w:rsidRPr="00E96236">
        <w:t xml:space="preserve">12)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w:t>
      </w:r>
      <w:r w:rsidRPr="00E96236">
        <w:lastRenderedPageBreak/>
        <w:t>(или) снятия с государственного кадастрового учета объекта недвижимости, являющегося объектом адресации);</w:t>
      </w:r>
    </w:p>
    <w:p w:rsidR="005410F5" w:rsidRDefault="005410F5" w:rsidP="005410F5">
      <w:pPr>
        <w:pStyle w:val="ConsPlusNormal"/>
        <w:ind w:firstLine="709"/>
        <w:jc w:val="both"/>
      </w:pPr>
      <w:r w:rsidRPr="00E96236">
        <w:t>13)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92441" w:rsidRPr="00DB29F3" w:rsidRDefault="00D92441" w:rsidP="005410F5">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19. В случае если документы, указанные </w:t>
      </w:r>
      <w:r w:rsidR="005410F5" w:rsidRPr="00E96236">
        <w:t>в подпунктах 6</w:t>
      </w:r>
      <w:r w:rsidR="005410F5">
        <w:t xml:space="preserve">, 9, 12 и </w:t>
      </w:r>
      <w:r w:rsidR="005410F5" w:rsidRPr="00E96236">
        <w:t>13</w:t>
      </w:r>
      <w:r w:rsidR="005410F5">
        <w:t xml:space="preserve"> </w:t>
      </w:r>
      <w:r w:rsidRPr="00DB29F3">
        <w:rPr>
          <w:rFonts w:ascii="Times New Roman" w:hAnsi="Times New Roman"/>
          <w:sz w:val="24"/>
          <w:szCs w:val="24"/>
        </w:rPr>
        <w:t>пункта 18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D92441" w:rsidRPr="00DB29F3" w:rsidRDefault="00D92441" w:rsidP="00D92441">
      <w:pPr>
        <w:pStyle w:val="ConsPlusNormal"/>
        <w:ind w:firstLine="709"/>
        <w:jc w:val="both"/>
        <w:rPr>
          <w:rFonts w:ascii="Times New Roman" w:hAnsi="Times New Roman"/>
          <w:sz w:val="24"/>
          <w:szCs w:val="24"/>
        </w:rPr>
      </w:pPr>
      <w:bookmarkStart w:id="14" w:name="Par148"/>
      <w:bookmarkEnd w:id="14"/>
      <w:r w:rsidRPr="00DB29F3">
        <w:rPr>
          <w:rFonts w:ascii="Times New Roman" w:hAnsi="Times New Roman"/>
          <w:sz w:val="24"/>
          <w:szCs w:val="24"/>
        </w:rPr>
        <w:t>20.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Заявление представляется заявителем (представителем заявителя) в Администрацию по месту нахождения объекта адресации.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21. Заявление подписывается заявителем либо представителем заявителя.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DB29F3">
          <w:rPr>
            <w:rStyle w:val="a7"/>
            <w:rFonts w:ascii="Times New Roman" w:hAnsi="Times New Roman"/>
            <w:color w:val="auto"/>
            <w:sz w:val="24"/>
            <w:szCs w:val="24"/>
          </w:rPr>
          <w:t>законодательством</w:t>
        </w:r>
      </w:hyperlink>
      <w:r w:rsidRPr="00DB29F3">
        <w:rPr>
          <w:rFonts w:ascii="Times New Roman" w:hAnsi="Times New Roman"/>
          <w:sz w:val="24"/>
          <w:szCs w:val="24"/>
        </w:rPr>
        <w:t xml:space="preserve"> Российской Федерации.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22.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D92441" w:rsidRPr="00DB29F3" w:rsidRDefault="00D92441" w:rsidP="00D92441">
      <w:pPr>
        <w:pStyle w:val="ConsPlusNormal"/>
        <w:ind w:firstLine="709"/>
        <w:jc w:val="both"/>
        <w:rPr>
          <w:rFonts w:ascii="Times New Roman" w:hAnsi="Times New Roman"/>
          <w:sz w:val="24"/>
          <w:szCs w:val="24"/>
        </w:rPr>
      </w:pPr>
      <w:proofErr w:type="gramStart"/>
      <w:r w:rsidRPr="00DB29F3">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w:t>
      </w:r>
      <w:r w:rsidR="00742014" w:rsidRPr="00DB29F3">
        <w:rPr>
          <w:rFonts w:ascii="Times New Roman" w:hAnsi="Times New Roman"/>
          <w:sz w:val="24"/>
          <w:szCs w:val="24"/>
        </w:rPr>
        <w:t xml:space="preserve"> (при наличии печати)</w:t>
      </w:r>
      <w:r w:rsidRPr="00DB29F3">
        <w:rPr>
          <w:rFonts w:ascii="Times New Roman" w:hAnsi="Times New Roman"/>
          <w:sz w:val="24"/>
          <w:szCs w:val="24"/>
        </w:rPr>
        <w:t xml:space="preserve"> и подписью руководителя этого юридического лица.</w:t>
      </w:r>
      <w:proofErr w:type="gramEnd"/>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15" w:name="Par159"/>
      <w:bookmarkEnd w:id="15"/>
      <w:r w:rsidRPr="00DB29F3">
        <w:rPr>
          <w:rFonts w:ascii="Times New Roman" w:hAnsi="Times New Roman"/>
          <w:sz w:val="24"/>
          <w:szCs w:val="24"/>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 xml:space="preserve">участвующих в предоставлении </w:t>
      </w:r>
      <w:proofErr w:type="gramStart"/>
      <w:r w:rsidRPr="00DB29F3">
        <w:rPr>
          <w:rFonts w:ascii="Times New Roman" w:hAnsi="Times New Roman"/>
          <w:sz w:val="24"/>
          <w:szCs w:val="24"/>
        </w:rPr>
        <w:t>муниципальной</w:t>
      </w:r>
      <w:proofErr w:type="gramEnd"/>
      <w:r w:rsidRPr="00DB29F3">
        <w:rPr>
          <w:rFonts w:ascii="Times New Roman" w:hAnsi="Times New Roman"/>
          <w:sz w:val="24"/>
          <w:szCs w:val="24"/>
        </w:rPr>
        <w:t xml:space="preserve">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 xml:space="preserve">услуги, и которые заявитель вправе представить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по собственной инициативе</w:t>
      </w:r>
    </w:p>
    <w:p w:rsidR="00D92441" w:rsidRPr="00DB29F3" w:rsidRDefault="00D92441" w:rsidP="00D92441">
      <w:pPr>
        <w:pStyle w:val="ConsPlusNormal"/>
        <w:ind w:firstLine="540"/>
        <w:jc w:val="both"/>
        <w:rPr>
          <w:rFonts w:ascii="Times New Roman" w:hAnsi="Times New Roman"/>
          <w:sz w:val="24"/>
          <w:szCs w:val="24"/>
        </w:rPr>
      </w:pPr>
    </w:p>
    <w:p w:rsidR="00246945" w:rsidRPr="00E96236" w:rsidRDefault="00246945" w:rsidP="00246945">
      <w:pPr>
        <w:pStyle w:val="ConsPlusNormal"/>
        <w:ind w:firstLine="709"/>
        <w:jc w:val="both"/>
        <w:rPr>
          <w:rFonts w:ascii="Times New Roman" w:hAnsi="Times New Roman"/>
          <w:sz w:val="24"/>
          <w:szCs w:val="24"/>
        </w:rPr>
      </w:pPr>
      <w:r w:rsidRPr="00E96236">
        <w:rPr>
          <w:rFonts w:ascii="Times New Roman" w:hAnsi="Times New Roman"/>
          <w:sz w:val="24"/>
          <w:szCs w:val="24"/>
        </w:rPr>
        <w:t>23. Документы, запрашиваемые в рамках межведомственного взаимодействия:</w:t>
      </w:r>
    </w:p>
    <w:p w:rsidR="00246945" w:rsidRPr="00E96236" w:rsidRDefault="00246945" w:rsidP="00246945">
      <w:pPr>
        <w:autoSpaceDE w:val="0"/>
        <w:autoSpaceDN w:val="0"/>
        <w:adjustRightInd w:val="0"/>
        <w:ind w:firstLine="720"/>
        <w:jc w:val="both"/>
      </w:pPr>
      <w:r>
        <w:t>1</w:t>
      </w:r>
      <w:r w:rsidRPr="00E96236">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46945" w:rsidRPr="00E96236" w:rsidRDefault="00246945" w:rsidP="00246945">
      <w:pPr>
        <w:autoSpaceDE w:val="0"/>
        <w:autoSpaceDN w:val="0"/>
        <w:adjustRightInd w:val="0"/>
        <w:ind w:firstLine="720"/>
        <w:jc w:val="both"/>
      </w:pPr>
      <w:r>
        <w:t>2</w:t>
      </w:r>
      <w:r w:rsidRPr="00E96236">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46945" w:rsidRPr="00E96236" w:rsidRDefault="00246945" w:rsidP="00246945">
      <w:pPr>
        <w:ind w:firstLine="708"/>
        <w:jc w:val="both"/>
      </w:pPr>
      <w:r>
        <w:t>3</w:t>
      </w:r>
      <w:r w:rsidRPr="00E96236">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92441" w:rsidRPr="00DB29F3" w:rsidRDefault="00246945" w:rsidP="00246945">
      <w:pPr>
        <w:pStyle w:val="ConsPlusNormal"/>
        <w:ind w:firstLine="709"/>
        <w:jc w:val="both"/>
        <w:rPr>
          <w:rFonts w:ascii="Times New Roman" w:hAnsi="Times New Roman"/>
          <w:sz w:val="24"/>
          <w:szCs w:val="24"/>
        </w:rPr>
      </w:pPr>
      <w:r>
        <w:t>4</w:t>
      </w:r>
      <w:r w:rsidRPr="00E96236">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24. Для получения муниципальной услуги заявитель вправе по собственной </w:t>
      </w:r>
      <w:r w:rsidRPr="00DB29F3">
        <w:rPr>
          <w:rFonts w:ascii="Times New Roman" w:hAnsi="Times New Roman"/>
          <w:sz w:val="24"/>
          <w:szCs w:val="24"/>
        </w:rPr>
        <w:lastRenderedPageBreak/>
        <w:t>инициативе представить в Администрацию или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25. Документы, указанные в </w:t>
      </w:r>
      <w:hyperlink r:id="rId14" w:anchor="Par135" w:history="1">
        <w:r w:rsidRPr="00DB29F3">
          <w:rPr>
            <w:rStyle w:val="a7"/>
            <w:rFonts w:ascii="Times New Roman" w:hAnsi="Times New Roman"/>
            <w:color w:val="auto"/>
            <w:sz w:val="24"/>
            <w:szCs w:val="24"/>
          </w:rPr>
          <w:t>пункте 18</w:t>
        </w:r>
      </w:hyperlink>
      <w:r w:rsidRPr="00DB29F3">
        <w:rPr>
          <w:rFonts w:ascii="Times New Roman" w:hAnsi="Times New Roman"/>
          <w:sz w:val="24"/>
          <w:szCs w:val="24"/>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26. Если заявление и документы, указанные в </w:t>
      </w:r>
      <w:hyperlink r:id="rId15" w:anchor="Par135" w:history="1">
        <w:r w:rsidRPr="00DB29F3">
          <w:rPr>
            <w:rStyle w:val="a7"/>
            <w:rFonts w:ascii="Times New Roman" w:hAnsi="Times New Roman"/>
            <w:color w:val="auto"/>
            <w:sz w:val="24"/>
            <w:szCs w:val="24"/>
          </w:rPr>
          <w:t xml:space="preserve">пункте </w:t>
        </w:r>
      </w:hyperlink>
      <w:r w:rsidRPr="00DB29F3">
        <w:rPr>
          <w:rFonts w:ascii="Times New Roman" w:hAnsi="Times New Roman"/>
          <w:sz w:val="24"/>
          <w:szCs w:val="24"/>
        </w:rPr>
        <w:t>18настоящего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27. В случае если заявление и документы, указанные в </w:t>
      </w:r>
      <w:hyperlink r:id="rId16" w:anchor="Par135" w:history="1">
        <w:r w:rsidRPr="00DB29F3">
          <w:rPr>
            <w:rStyle w:val="a7"/>
            <w:rFonts w:ascii="Times New Roman" w:hAnsi="Times New Roman"/>
            <w:color w:val="auto"/>
            <w:sz w:val="24"/>
            <w:szCs w:val="24"/>
          </w:rPr>
          <w:t>пункте 18</w:t>
        </w:r>
      </w:hyperlink>
      <w:r w:rsidRPr="00DB29F3">
        <w:rPr>
          <w:rFonts w:ascii="Times New Roman" w:hAnsi="Times New Roman"/>
          <w:sz w:val="24"/>
          <w:szCs w:val="24"/>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28. </w:t>
      </w:r>
      <w:proofErr w:type="gramStart"/>
      <w:r w:rsidRPr="00DB29F3">
        <w:rPr>
          <w:rFonts w:ascii="Times New Roman" w:hAnsi="Times New Roman"/>
          <w:sz w:val="24"/>
          <w:szCs w:val="24"/>
        </w:rPr>
        <w:t xml:space="preserve">Получение заявления и документов, указанных в </w:t>
      </w:r>
      <w:hyperlink r:id="rId17" w:anchor="Par135" w:history="1">
        <w:r w:rsidRPr="00DB29F3">
          <w:rPr>
            <w:rStyle w:val="a7"/>
            <w:rFonts w:ascii="Times New Roman" w:hAnsi="Times New Roman"/>
            <w:color w:val="auto"/>
            <w:sz w:val="24"/>
            <w:szCs w:val="24"/>
          </w:rPr>
          <w:t>пункте 18</w:t>
        </w:r>
      </w:hyperlink>
      <w:r w:rsidRPr="00DB29F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29. Сообщение о получении заявления и документов, указанных в </w:t>
      </w:r>
      <w:hyperlink r:id="rId18" w:anchor="Par135" w:history="1">
        <w:r w:rsidRPr="00DB29F3">
          <w:rPr>
            <w:rStyle w:val="a7"/>
            <w:rFonts w:ascii="Times New Roman" w:hAnsi="Times New Roman"/>
            <w:color w:val="auto"/>
            <w:sz w:val="24"/>
            <w:szCs w:val="24"/>
          </w:rPr>
          <w:t>пункте 18</w:t>
        </w:r>
      </w:hyperlink>
      <w:r w:rsidRPr="00DB29F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30. Сообщение о получении заявления и документов, указанных в </w:t>
      </w:r>
      <w:hyperlink r:id="rId19" w:anchor="Par135" w:history="1">
        <w:r w:rsidRPr="00DB29F3">
          <w:rPr>
            <w:rStyle w:val="a7"/>
            <w:rFonts w:ascii="Times New Roman" w:hAnsi="Times New Roman"/>
            <w:color w:val="auto"/>
            <w:sz w:val="24"/>
            <w:szCs w:val="24"/>
          </w:rPr>
          <w:t xml:space="preserve">пункте 18 </w:t>
        </w:r>
      </w:hyperlink>
      <w:r w:rsidRPr="00DB29F3">
        <w:rPr>
          <w:rFonts w:ascii="Times New Roman" w:hAnsi="Times New Roman"/>
          <w:sz w:val="24"/>
          <w:szCs w:val="24"/>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16" w:name="Par170"/>
      <w:bookmarkEnd w:id="16"/>
      <w:r w:rsidRPr="00DB29F3">
        <w:rPr>
          <w:rFonts w:ascii="Times New Roman" w:hAnsi="Times New Roman"/>
          <w:sz w:val="24"/>
          <w:szCs w:val="24"/>
        </w:rPr>
        <w:t>Подраздел 8. Запрет требования документов и информации</w:t>
      </w:r>
    </w:p>
    <w:p w:rsidR="00D92441" w:rsidRPr="00DB29F3" w:rsidRDefault="00D92441" w:rsidP="00D92441">
      <w:pPr>
        <w:pStyle w:val="ConsPlusNormal"/>
        <w:jc w:val="center"/>
        <w:rPr>
          <w:rFonts w:ascii="Times New Roman" w:hAnsi="Times New Roman"/>
          <w:sz w:val="24"/>
          <w:szCs w:val="24"/>
        </w:rPr>
      </w:pPr>
      <w:r w:rsidRPr="00DB29F3">
        <w:rPr>
          <w:rFonts w:ascii="Times New Roman" w:hAnsi="Times New Roman"/>
          <w:sz w:val="24"/>
          <w:szCs w:val="24"/>
        </w:rPr>
        <w:t>или осуществления действий</w:t>
      </w:r>
    </w:p>
    <w:p w:rsidR="00027672" w:rsidRPr="00DB29F3" w:rsidRDefault="00027672" w:rsidP="00027672">
      <w:pPr>
        <w:autoSpaceDE w:val="0"/>
        <w:autoSpaceDN w:val="0"/>
        <w:adjustRightInd w:val="0"/>
        <w:ind w:firstLine="720"/>
        <w:jc w:val="both"/>
        <w:rPr>
          <w:sz w:val="24"/>
          <w:szCs w:val="24"/>
        </w:rPr>
      </w:pPr>
      <w:r w:rsidRPr="00DB29F3">
        <w:rPr>
          <w:sz w:val="24"/>
          <w:szCs w:val="24"/>
        </w:rPr>
        <w:t>31. Органы, предоставляющие муниципальную услугу не вправе требовать от заявителя:</w:t>
      </w:r>
    </w:p>
    <w:p w:rsidR="00027672" w:rsidRPr="00DB29F3" w:rsidRDefault="00027672" w:rsidP="00027672">
      <w:pPr>
        <w:autoSpaceDE w:val="0"/>
        <w:autoSpaceDN w:val="0"/>
        <w:adjustRightInd w:val="0"/>
        <w:ind w:firstLine="720"/>
        <w:jc w:val="both"/>
        <w:rPr>
          <w:sz w:val="24"/>
          <w:szCs w:val="24"/>
        </w:rPr>
      </w:pPr>
      <w:bookmarkStart w:id="17" w:name="sub_71"/>
      <w:r w:rsidRPr="00DB29F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bookmarkEnd w:id="17"/>
    <w:p w:rsidR="00027672" w:rsidRPr="00DB29F3" w:rsidRDefault="00027672" w:rsidP="00027672">
      <w:pPr>
        <w:autoSpaceDE w:val="0"/>
        <w:autoSpaceDN w:val="0"/>
        <w:adjustRightInd w:val="0"/>
        <w:jc w:val="both"/>
        <w:rPr>
          <w:sz w:val="24"/>
          <w:szCs w:val="24"/>
        </w:rPr>
      </w:pPr>
      <w:proofErr w:type="gramStart"/>
      <w:r w:rsidRPr="00DB29F3">
        <w:rPr>
          <w:sz w:val="24"/>
          <w:szCs w:val="24"/>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w:t>
      </w:r>
      <w:proofErr w:type="gramEnd"/>
      <w:r w:rsidRPr="00DB29F3">
        <w:rPr>
          <w:sz w:val="24"/>
          <w:szCs w:val="24"/>
        </w:rPr>
        <w:t xml:space="preserve"> закона от 27 июля 2010 года № 210-ФЗ "Об организации предоставления муниципальных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27672" w:rsidRPr="00DB29F3" w:rsidRDefault="00027672" w:rsidP="00027672">
      <w:pPr>
        <w:autoSpaceDE w:val="0"/>
        <w:autoSpaceDN w:val="0"/>
        <w:adjustRightInd w:val="0"/>
        <w:ind w:firstLine="720"/>
        <w:jc w:val="both"/>
        <w:rPr>
          <w:sz w:val="24"/>
          <w:szCs w:val="24"/>
        </w:rPr>
      </w:pPr>
      <w:proofErr w:type="gramStart"/>
      <w:r w:rsidRPr="00DB29F3">
        <w:rPr>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w:t>
      </w:r>
      <w:r w:rsidRPr="00DB29F3">
        <w:rPr>
          <w:sz w:val="24"/>
          <w:szCs w:val="24"/>
        </w:rPr>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муниципальных</w:t>
      </w:r>
      <w:proofErr w:type="gramEnd"/>
      <w:r w:rsidRPr="00DB29F3">
        <w:rPr>
          <w:sz w:val="24"/>
          <w:szCs w:val="24"/>
        </w:rPr>
        <w:t xml:space="preserve"> и муниципальных услуг";</w:t>
      </w:r>
    </w:p>
    <w:p w:rsidR="00027672" w:rsidRPr="00DB29F3" w:rsidRDefault="00027672" w:rsidP="00027672">
      <w:pPr>
        <w:autoSpaceDE w:val="0"/>
        <w:autoSpaceDN w:val="0"/>
        <w:adjustRightInd w:val="0"/>
        <w:ind w:firstLine="720"/>
        <w:jc w:val="both"/>
        <w:rPr>
          <w:sz w:val="24"/>
          <w:szCs w:val="24"/>
        </w:rPr>
      </w:pPr>
      <w:r w:rsidRPr="00DB29F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7672" w:rsidRPr="00DB29F3" w:rsidRDefault="00027672" w:rsidP="00027672">
      <w:pPr>
        <w:autoSpaceDE w:val="0"/>
        <w:autoSpaceDN w:val="0"/>
        <w:adjustRightInd w:val="0"/>
        <w:ind w:firstLine="720"/>
        <w:jc w:val="both"/>
        <w:rPr>
          <w:sz w:val="24"/>
          <w:szCs w:val="24"/>
        </w:rPr>
      </w:pPr>
      <w:bookmarkStart w:id="18" w:name="sub_7141"/>
      <w:r w:rsidRPr="00DB29F3">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672" w:rsidRPr="00DB29F3" w:rsidRDefault="00027672" w:rsidP="00027672">
      <w:pPr>
        <w:autoSpaceDE w:val="0"/>
        <w:autoSpaceDN w:val="0"/>
        <w:adjustRightInd w:val="0"/>
        <w:ind w:firstLine="720"/>
        <w:jc w:val="both"/>
        <w:rPr>
          <w:sz w:val="24"/>
          <w:szCs w:val="24"/>
        </w:rPr>
      </w:pPr>
      <w:bookmarkStart w:id="19" w:name="sub_7142"/>
      <w:bookmarkEnd w:id="18"/>
      <w:r w:rsidRPr="00DB29F3">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672" w:rsidRPr="00DB29F3" w:rsidRDefault="00027672" w:rsidP="00027672">
      <w:pPr>
        <w:autoSpaceDE w:val="0"/>
        <w:autoSpaceDN w:val="0"/>
        <w:adjustRightInd w:val="0"/>
        <w:ind w:firstLine="720"/>
        <w:jc w:val="both"/>
        <w:rPr>
          <w:sz w:val="24"/>
          <w:szCs w:val="24"/>
        </w:rPr>
      </w:pPr>
      <w:bookmarkStart w:id="20" w:name="sub_7143"/>
      <w:bookmarkEnd w:id="19"/>
      <w:r w:rsidRPr="00DB29F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20"/>
    <w:p w:rsidR="00D92441" w:rsidRPr="00DB29F3" w:rsidRDefault="00027672" w:rsidP="00027672">
      <w:pPr>
        <w:pStyle w:val="ConsPlusNormal"/>
        <w:ind w:firstLine="709"/>
        <w:jc w:val="both"/>
        <w:rPr>
          <w:rFonts w:ascii="Times New Roman" w:hAnsi="Times New Roman"/>
          <w:sz w:val="24"/>
          <w:szCs w:val="24"/>
        </w:rPr>
      </w:pPr>
      <w:proofErr w:type="gramStart"/>
      <w:r w:rsidRPr="00DB29F3">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B29F3">
        <w:rPr>
          <w:rFonts w:ascii="Times New Roman" w:hAnsi="Times New Roman"/>
          <w:sz w:val="24"/>
          <w:szCs w:val="24"/>
        </w:rPr>
        <w:t>, а также приносятся извинения за доставленные неудобства.</w:t>
      </w:r>
    </w:p>
    <w:p w:rsidR="00027672" w:rsidRPr="00502A47" w:rsidRDefault="00BC413A" w:rsidP="00027672">
      <w:pPr>
        <w:pStyle w:val="ConsPlusNormal"/>
        <w:ind w:firstLine="709"/>
        <w:jc w:val="both"/>
        <w:rPr>
          <w:rFonts w:ascii="Times New Roman" w:hAnsi="Times New Roman"/>
          <w:color w:val="365F91"/>
          <w:sz w:val="24"/>
          <w:szCs w:val="24"/>
        </w:rPr>
      </w:pPr>
      <w:proofErr w:type="gramStart"/>
      <w:r w:rsidRPr="00502A47">
        <w:rPr>
          <w:rFonts w:ascii="Times New Roman" w:hAnsi="Times New Roman"/>
          <w:color w:val="365F91"/>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502A47">
        <w:rPr>
          <w:rFonts w:ascii="Times New Roman" w:hAnsi="Times New Roman"/>
          <w:color w:val="365F91"/>
          <w:sz w:val="24"/>
          <w:szCs w:val="24"/>
        </w:rPr>
        <w:t xml:space="preserve"> от 27 июля 2010 года № 210-ФЗ "Об организации предоставления муниципальных и муниципальных услуг"</w:t>
      </w:r>
      <w:r w:rsidRPr="00502A47">
        <w:rPr>
          <w:rFonts w:ascii="Times New Roman" w:hAnsi="Times New Roman"/>
          <w:color w:val="365F91"/>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02A47">
        <w:rPr>
          <w:rFonts w:ascii="Times New Roman" w:hAnsi="Times New Roman"/>
          <w:color w:val="365F91"/>
          <w:sz w:val="24"/>
          <w:szCs w:val="24"/>
          <w:shd w:val="clear" w:color="auto" w:fill="FFFFFF"/>
        </w:rPr>
        <w:t xml:space="preserve"> федеральными законами.</w:t>
      </w:r>
    </w:p>
    <w:p w:rsidR="00D92441" w:rsidRPr="00DB29F3" w:rsidRDefault="00D92441" w:rsidP="00D92441">
      <w:pPr>
        <w:pStyle w:val="ConsPlusNormal"/>
        <w:jc w:val="center"/>
        <w:outlineLvl w:val="2"/>
        <w:rPr>
          <w:rFonts w:ascii="Times New Roman" w:hAnsi="Times New Roman"/>
          <w:sz w:val="24"/>
          <w:szCs w:val="24"/>
        </w:rPr>
      </w:pPr>
      <w:bookmarkStart w:id="21" w:name="Par177"/>
      <w:bookmarkEnd w:id="21"/>
      <w:r w:rsidRPr="00DB29F3">
        <w:rPr>
          <w:rFonts w:ascii="Times New Roman" w:hAnsi="Times New Roman"/>
          <w:sz w:val="24"/>
          <w:szCs w:val="24"/>
        </w:rPr>
        <w:t>Подраздел 9. Исчерпывающий перечень оснований для отказа</w:t>
      </w:r>
    </w:p>
    <w:p w:rsidR="00D92441" w:rsidRPr="00DB29F3" w:rsidRDefault="00D92441" w:rsidP="00D92441">
      <w:pPr>
        <w:pStyle w:val="ConsPlusNormal"/>
        <w:jc w:val="center"/>
        <w:rPr>
          <w:rFonts w:ascii="Times New Roman" w:hAnsi="Times New Roman"/>
          <w:sz w:val="24"/>
          <w:szCs w:val="24"/>
        </w:rPr>
      </w:pPr>
      <w:r w:rsidRPr="00DB29F3">
        <w:rPr>
          <w:rFonts w:ascii="Times New Roman" w:hAnsi="Times New Roman"/>
          <w:sz w:val="24"/>
          <w:szCs w:val="24"/>
        </w:rPr>
        <w:t>в приеме документов, необходимых для предоставления</w:t>
      </w:r>
    </w:p>
    <w:p w:rsidR="00D92441" w:rsidRPr="00DB29F3" w:rsidRDefault="00D92441" w:rsidP="00D92441">
      <w:pPr>
        <w:pStyle w:val="ConsPlusNormal"/>
        <w:jc w:val="center"/>
        <w:rPr>
          <w:rFonts w:ascii="Times New Roman" w:hAnsi="Times New Roman"/>
          <w:sz w:val="24"/>
          <w:szCs w:val="24"/>
        </w:rPr>
      </w:pPr>
      <w:r w:rsidRPr="00DB29F3">
        <w:rPr>
          <w:rFonts w:ascii="Times New Roman" w:hAnsi="Times New Roman"/>
          <w:sz w:val="24"/>
          <w:szCs w:val="24"/>
        </w:rPr>
        <w:t>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32. Основанием для отказа в приеме документов, необходимых для предоставления муниципальной услуги, является </w:t>
      </w:r>
      <w:proofErr w:type="gramStart"/>
      <w:r w:rsidRPr="00DB29F3">
        <w:rPr>
          <w:rFonts w:ascii="Times New Roman" w:hAnsi="Times New Roman"/>
          <w:sz w:val="24"/>
          <w:szCs w:val="24"/>
        </w:rPr>
        <w:t>не соответствие</w:t>
      </w:r>
      <w:proofErr w:type="gramEnd"/>
      <w:r w:rsidRPr="00DB29F3">
        <w:rPr>
          <w:rFonts w:ascii="Times New Roman" w:hAnsi="Times New Roman"/>
          <w:sz w:val="24"/>
          <w:szCs w:val="24"/>
        </w:rPr>
        <w:t xml:space="preserve"> заявления установленной форме.</w:t>
      </w:r>
    </w:p>
    <w:p w:rsidR="00EC4461" w:rsidRPr="00DB29F3" w:rsidRDefault="00EC4461" w:rsidP="00D92441">
      <w:pPr>
        <w:pStyle w:val="ConsPlusNormal"/>
        <w:ind w:firstLine="709"/>
        <w:jc w:val="both"/>
        <w:rPr>
          <w:rFonts w:ascii="Times New Roman" w:hAnsi="Times New Roman"/>
          <w:sz w:val="24"/>
          <w:szCs w:val="24"/>
        </w:rPr>
      </w:pPr>
    </w:p>
    <w:p w:rsidR="00D92441" w:rsidRPr="00DB29F3" w:rsidRDefault="00D92441" w:rsidP="00EC4461">
      <w:pPr>
        <w:pStyle w:val="ConsPlusNormal"/>
        <w:jc w:val="center"/>
        <w:outlineLvl w:val="2"/>
        <w:rPr>
          <w:rFonts w:ascii="Times New Roman" w:hAnsi="Times New Roman"/>
          <w:sz w:val="24"/>
          <w:szCs w:val="24"/>
        </w:rPr>
      </w:pPr>
      <w:bookmarkStart w:id="22" w:name="Par183"/>
      <w:bookmarkEnd w:id="22"/>
      <w:r w:rsidRPr="00DB29F3">
        <w:rPr>
          <w:rFonts w:ascii="Times New Roman" w:hAnsi="Times New Roman"/>
          <w:sz w:val="24"/>
          <w:szCs w:val="24"/>
        </w:rPr>
        <w:t>Подраздел 10. Исчерпывающий перечень оснований для приостановления или отказа в предоставлении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33. </w:t>
      </w:r>
      <w:bookmarkStart w:id="23" w:name="Par188"/>
      <w:bookmarkEnd w:id="23"/>
      <w:r w:rsidRPr="00DB29F3">
        <w:rPr>
          <w:rFonts w:ascii="Times New Roman" w:hAnsi="Times New Roman"/>
          <w:sz w:val="24"/>
          <w:szCs w:val="24"/>
        </w:rPr>
        <w:t>Основаниями для отказа в предоставлении муниципальной услуги являются: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несоответствие заявителя критериям, указанным в пункте 2 настоящего Административного регламента;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2) ответ на межведомственный запрос свидетельствует об отсутствии документа и (или) информации, </w:t>
      </w:r>
      <w:proofErr w:type="gramStart"/>
      <w:r w:rsidRPr="00DB29F3">
        <w:rPr>
          <w:rFonts w:ascii="Times New Roman" w:hAnsi="Times New Roman"/>
          <w:sz w:val="24"/>
          <w:szCs w:val="24"/>
        </w:rPr>
        <w:t>необходимых</w:t>
      </w:r>
      <w:proofErr w:type="gramEnd"/>
      <w:r w:rsidRPr="00DB29F3">
        <w:rPr>
          <w:rFonts w:ascii="Times New Roman" w:hAnsi="Times New Roman"/>
          <w:sz w:val="24"/>
          <w:szCs w:val="24"/>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3) предоставление документов, обязанность по предоставлению которых для </w:t>
      </w:r>
      <w:r w:rsidRPr="00DB29F3">
        <w:rPr>
          <w:rFonts w:ascii="Times New Roman" w:hAnsi="Times New Roman"/>
          <w:sz w:val="24"/>
          <w:szCs w:val="24"/>
        </w:rPr>
        <w:lastRenderedPageBreak/>
        <w:t>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 отсутствие случаев и условий для присвоения объекту адресации адреса в соответствии с законодательством.</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Оснований для приостановления предоставления муниципальной услуги нет.</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24" w:name="Par194"/>
      <w:bookmarkEnd w:id="24"/>
      <w:r w:rsidRPr="00DB29F3">
        <w:rPr>
          <w:rFonts w:ascii="Times New Roman" w:hAnsi="Times New Roman"/>
          <w:sz w:val="24"/>
          <w:szCs w:val="24"/>
        </w:rPr>
        <w:t>Подраздел 11. Перечень услуг, которые являются необходимыми</w:t>
      </w:r>
    </w:p>
    <w:p w:rsidR="00D92441" w:rsidRPr="00DB29F3" w:rsidRDefault="00D92441" w:rsidP="00D92441">
      <w:pPr>
        <w:pStyle w:val="ConsPlusNormal"/>
        <w:jc w:val="center"/>
        <w:rPr>
          <w:rFonts w:ascii="Times New Roman" w:hAnsi="Times New Roman"/>
          <w:sz w:val="24"/>
          <w:szCs w:val="24"/>
        </w:rPr>
      </w:pPr>
      <w:r w:rsidRPr="00DB29F3">
        <w:rPr>
          <w:rFonts w:ascii="Times New Roman" w:hAnsi="Times New Roman"/>
          <w:sz w:val="24"/>
          <w:szCs w:val="24"/>
        </w:rPr>
        <w:t xml:space="preserve">и </w:t>
      </w:r>
      <w:proofErr w:type="gramStart"/>
      <w:r w:rsidRPr="00DB29F3">
        <w:rPr>
          <w:rFonts w:ascii="Times New Roman" w:hAnsi="Times New Roman"/>
          <w:sz w:val="24"/>
          <w:szCs w:val="24"/>
        </w:rPr>
        <w:t>обязательными</w:t>
      </w:r>
      <w:proofErr w:type="gramEnd"/>
      <w:r w:rsidRPr="00DB29F3">
        <w:rPr>
          <w:rFonts w:ascii="Times New Roman" w:hAnsi="Times New Roman"/>
          <w:sz w:val="24"/>
          <w:szCs w:val="24"/>
        </w:rPr>
        <w:t xml:space="preserve"> для предоставления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BE31CA" w:rsidRPr="00DB29F3" w:rsidRDefault="00D92441" w:rsidP="00BE31CA">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34. Услуги в соответствии с </w:t>
      </w:r>
      <w:r w:rsidR="00BE31CA" w:rsidRPr="00DB29F3">
        <w:rPr>
          <w:rFonts w:ascii="Times New Roman" w:hAnsi="Times New Roman"/>
          <w:sz w:val="24"/>
          <w:szCs w:val="24"/>
        </w:rPr>
        <w:t xml:space="preserve">Решением Совета Куликовского сельского поселения </w:t>
      </w:r>
      <w:bookmarkStart w:id="25" w:name="Par199"/>
      <w:bookmarkEnd w:id="25"/>
      <w:r w:rsidR="00BE31CA" w:rsidRPr="00DB29F3">
        <w:rPr>
          <w:rFonts w:ascii="Times New Roman" w:hAnsi="Times New Roman"/>
          <w:sz w:val="24"/>
          <w:szCs w:val="24"/>
        </w:rPr>
        <w:t>от 28.02.2012 № 7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отсутствуют.</w:t>
      </w:r>
    </w:p>
    <w:p w:rsidR="00BE31CA" w:rsidRPr="00DB29F3" w:rsidRDefault="00BE31CA" w:rsidP="00BE31CA">
      <w:pPr>
        <w:pStyle w:val="ConsNormal"/>
        <w:widowControl/>
        <w:ind w:firstLine="540"/>
        <w:jc w:val="center"/>
        <w:rPr>
          <w:rFonts w:ascii="Times New Roman" w:hAnsi="Times New Roman" w:cs="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Подраздел 12. Размер платы, взимаемой с заявителя при предоставлении муниципальной услуги</w:t>
      </w:r>
    </w:p>
    <w:p w:rsidR="00D92441" w:rsidRPr="00DB29F3" w:rsidRDefault="00D92441" w:rsidP="00D92441">
      <w:pPr>
        <w:pStyle w:val="ConsPlusNormal"/>
        <w:jc w:val="center"/>
        <w:outlineLvl w:val="2"/>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35. Муниципальная услуга предоставляется бесплатно.</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26" w:name="Par204"/>
      <w:bookmarkEnd w:id="26"/>
      <w:r w:rsidRPr="00DB29F3">
        <w:rPr>
          <w:rFonts w:ascii="Times New Roman" w:hAnsi="Times New Roman"/>
          <w:sz w:val="24"/>
          <w:szCs w:val="24"/>
        </w:rPr>
        <w:t>Подраздел 13. Максимальный срок ожидания в очереди при подаче заявления и при получении результата предоставления муниципальной услуги</w:t>
      </w:r>
    </w:p>
    <w:p w:rsidR="00D92441" w:rsidRPr="00DB29F3" w:rsidRDefault="00D92441" w:rsidP="00D92441">
      <w:pPr>
        <w:pStyle w:val="ConsPlusNormal"/>
        <w:jc w:val="center"/>
        <w:outlineLvl w:val="2"/>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27" w:name="Par216"/>
      <w:bookmarkEnd w:id="27"/>
      <w:r w:rsidRPr="00DB29F3">
        <w:rPr>
          <w:rFonts w:ascii="Times New Roman" w:hAnsi="Times New Roman"/>
          <w:sz w:val="24"/>
          <w:szCs w:val="24"/>
        </w:rPr>
        <w:t xml:space="preserve">Подраздел 14. Срок регистрации заявления, в том числе в форме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электронного документа</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37. Регистрация заявления и прилагаемых документов, представленных заявителем на личном приеме, осуществляется в течение </w:t>
      </w:r>
      <w:r w:rsidR="00EC4461" w:rsidRPr="00DB29F3">
        <w:rPr>
          <w:rFonts w:ascii="Times New Roman" w:hAnsi="Times New Roman"/>
          <w:sz w:val="24"/>
          <w:szCs w:val="24"/>
        </w:rPr>
        <w:t>15</w:t>
      </w:r>
      <w:r w:rsidRPr="00DB29F3">
        <w:rPr>
          <w:rFonts w:ascii="Times New Roman" w:hAnsi="Times New Roman"/>
          <w:sz w:val="24"/>
          <w:szCs w:val="24"/>
        </w:rPr>
        <w:t xml:space="preserve"> минут.</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D92441" w:rsidRPr="00DB29F3" w:rsidRDefault="00D92441" w:rsidP="00D92441">
      <w:pPr>
        <w:pStyle w:val="ConsPlusNormal"/>
        <w:ind w:firstLine="540"/>
        <w:jc w:val="both"/>
        <w:rPr>
          <w:rFonts w:ascii="Times New Roman" w:hAnsi="Times New Roman"/>
          <w:sz w:val="24"/>
          <w:szCs w:val="24"/>
        </w:rPr>
      </w:pPr>
    </w:p>
    <w:p w:rsidR="006D7F43" w:rsidRPr="00DB29F3" w:rsidRDefault="00D92441" w:rsidP="006D7F43">
      <w:pPr>
        <w:pStyle w:val="ConsPlusNormal"/>
        <w:jc w:val="center"/>
        <w:outlineLvl w:val="2"/>
        <w:rPr>
          <w:rFonts w:ascii="Times New Roman" w:hAnsi="Times New Roman"/>
          <w:sz w:val="24"/>
          <w:szCs w:val="24"/>
        </w:rPr>
      </w:pPr>
      <w:bookmarkStart w:id="28" w:name="Par222"/>
      <w:bookmarkEnd w:id="28"/>
      <w:r w:rsidRPr="00DB29F3">
        <w:rPr>
          <w:rFonts w:ascii="Times New Roman" w:hAnsi="Times New Roman"/>
          <w:sz w:val="24"/>
          <w:szCs w:val="24"/>
        </w:rPr>
        <w:t xml:space="preserve">Подраздел 15. </w:t>
      </w:r>
      <w:r w:rsidR="006D7F43" w:rsidRPr="00DB29F3">
        <w:rPr>
          <w:rFonts w:ascii="Times New Roman" w:hAnsi="Times New Roman"/>
          <w:bCs/>
          <w:sz w:val="24"/>
          <w:szCs w:val="24"/>
        </w:rPr>
        <w:t xml:space="preserve">Требования к помещениям, в которых предоставляется муниципальная услуга, местам для заполнения заявок, информационным стендам с образцами их заполнения и перечнем документов, необходимых для предоставления муниципальной услуги, </w:t>
      </w:r>
      <w:r w:rsidR="006D7F43" w:rsidRPr="00DB29F3">
        <w:rPr>
          <w:rFonts w:ascii="Times New Roman" w:hAnsi="Times New Roman"/>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2441" w:rsidRPr="00DB29F3" w:rsidRDefault="00D92441" w:rsidP="006D7F43">
      <w:pPr>
        <w:pStyle w:val="ConsPlusNormal"/>
        <w:ind w:firstLine="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39. </w:t>
      </w:r>
      <w:proofErr w:type="gramStart"/>
      <w:r w:rsidRPr="00DB29F3">
        <w:rPr>
          <w:rFonts w:ascii="Times New Roman" w:hAnsi="Times New Roman"/>
          <w:sz w:val="24"/>
          <w:szCs w:val="24"/>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w:t>
      </w:r>
      <w:r w:rsidRPr="00DB29F3">
        <w:rPr>
          <w:rFonts w:ascii="Times New Roman" w:hAnsi="Times New Roman"/>
          <w:sz w:val="24"/>
          <w:szCs w:val="24"/>
        </w:rPr>
        <w:lastRenderedPageBreak/>
        <w:t>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40. Места для приема заявителей должны быть оборудованы информационными табличками (вывесками) с указанием:</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номера кабинета, окна (киоска) приема (выдачи) документов (информации);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фамилии, имени, отчества и должности специалиста, должностного лица учреждения.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Места для приема заявителей должны быть оборудованы стульями, столами (стойками), канцелярскими принадлежностями.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извлечения из нормативных правовых актов, содержащих нормы, регулирующие деятельность по предоставлению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образец заполнения заявления и перечень документов, необходимых для предоставления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 сведения о местонахождении, справочных телефонах, адресах интернет-сайт, электронной почты Администрации;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 краткое изложение процедуры предоставления муниципальной услуги в текстовом виде и в виде блок-схемы;</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5) текст Административного регламента;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C4461" w:rsidRPr="00DB29F3" w:rsidRDefault="00EC446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29" w:name="Par252"/>
      <w:bookmarkEnd w:id="29"/>
      <w:r w:rsidRPr="00DB29F3">
        <w:rPr>
          <w:rFonts w:ascii="Times New Roman" w:hAnsi="Times New Roman"/>
          <w:sz w:val="24"/>
          <w:szCs w:val="24"/>
        </w:rPr>
        <w:t>Подраздел 16. Показатели доступности и качества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41. Показателями доступности и качества муниципальной услуги являются: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w:t>
      </w:r>
      <w:r w:rsidRPr="00DB29F3">
        <w:rPr>
          <w:rFonts w:ascii="Times New Roman" w:hAnsi="Times New Roman"/>
          <w:sz w:val="24"/>
          <w:szCs w:val="24"/>
        </w:rPr>
        <w:lastRenderedPageBreak/>
        <w:t>минут каждое.</w:t>
      </w:r>
    </w:p>
    <w:p w:rsidR="00D92441" w:rsidRPr="00DB29F3" w:rsidRDefault="00D92441" w:rsidP="00D92441">
      <w:pPr>
        <w:autoSpaceDE w:val="0"/>
        <w:autoSpaceDN w:val="0"/>
        <w:adjustRightInd w:val="0"/>
        <w:ind w:firstLine="709"/>
        <w:jc w:val="both"/>
        <w:rPr>
          <w:sz w:val="24"/>
          <w:szCs w:val="24"/>
        </w:rPr>
      </w:pPr>
      <w:r w:rsidRPr="00DB29F3">
        <w:rPr>
          <w:sz w:val="24"/>
          <w:szCs w:val="24"/>
        </w:rPr>
        <w:t>43. Заявителям предоставляется возможность получения муниципальной услуги в МФЦ.</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30" w:name="Par265"/>
      <w:bookmarkEnd w:id="30"/>
      <w:r w:rsidRPr="00DB29F3">
        <w:rPr>
          <w:rFonts w:ascii="Times New Roman" w:hAnsi="Times New Roman"/>
          <w:sz w:val="24"/>
          <w:szCs w:val="24"/>
        </w:rPr>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 xml:space="preserve">особенности предоставления муниципальной услуги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в электронной форме</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45. В случае представления заявления через МФЦ срок предоставления муниципальной услуги, указанный в </w:t>
      </w:r>
      <w:hyperlink r:id="rId20" w:anchor="Par153" w:history="1">
        <w:r w:rsidRPr="00DB29F3">
          <w:rPr>
            <w:rStyle w:val="a7"/>
            <w:rFonts w:ascii="Times New Roman" w:hAnsi="Times New Roman"/>
            <w:color w:val="auto"/>
            <w:sz w:val="24"/>
            <w:szCs w:val="24"/>
          </w:rPr>
          <w:t>подпункте 1</w:t>
        </w:r>
      </w:hyperlink>
      <w:r w:rsidRPr="00DB29F3">
        <w:rPr>
          <w:rFonts w:ascii="Times New Roman" w:hAnsi="Times New Roman"/>
          <w:sz w:val="24"/>
          <w:szCs w:val="24"/>
        </w:rPr>
        <w:t xml:space="preserve"> пункта 16, исчисляется со дня передачи МФЦ заявления и документов, указанных в </w:t>
      </w:r>
      <w:hyperlink r:id="rId21" w:anchor="Par135" w:history="1">
        <w:r w:rsidRPr="00DB29F3">
          <w:rPr>
            <w:rStyle w:val="a7"/>
            <w:rFonts w:ascii="Times New Roman" w:hAnsi="Times New Roman"/>
            <w:color w:val="auto"/>
            <w:sz w:val="24"/>
            <w:szCs w:val="24"/>
          </w:rPr>
          <w:t>пункте 1</w:t>
        </w:r>
      </w:hyperlink>
      <w:r w:rsidRPr="00DB29F3">
        <w:rPr>
          <w:rFonts w:ascii="Times New Roman" w:hAnsi="Times New Roman"/>
          <w:sz w:val="24"/>
          <w:szCs w:val="24"/>
        </w:rPr>
        <w:t xml:space="preserve">8, в Администрацию. </w:t>
      </w:r>
    </w:p>
    <w:p w:rsidR="00D92441" w:rsidRPr="00DB29F3" w:rsidRDefault="00D92441" w:rsidP="00D92441">
      <w:pPr>
        <w:autoSpaceDE w:val="0"/>
        <w:autoSpaceDN w:val="0"/>
        <w:adjustRightInd w:val="0"/>
        <w:ind w:firstLine="709"/>
        <w:jc w:val="both"/>
        <w:rPr>
          <w:sz w:val="24"/>
          <w:szCs w:val="24"/>
        </w:rPr>
      </w:pPr>
      <w:r w:rsidRPr="00DB29F3">
        <w:rPr>
          <w:sz w:val="24"/>
          <w:szCs w:val="24"/>
        </w:rPr>
        <w:t>46.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47. </w:t>
      </w:r>
      <w:proofErr w:type="gramStart"/>
      <w:r w:rsidRPr="00DB29F3">
        <w:rPr>
          <w:rFonts w:ascii="Times New Roman" w:hAnsi="Times New Roman"/>
          <w:sz w:val="24"/>
          <w:szCs w:val="24"/>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roofErr w:type="gramEnd"/>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31" w:name="Par275"/>
      <w:bookmarkEnd w:id="31"/>
      <w:r w:rsidRPr="00DB29F3">
        <w:rPr>
          <w:rFonts w:ascii="Times New Roman" w:hAnsi="Times New Roman"/>
          <w:sz w:val="24"/>
          <w:szCs w:val="24"/>
        </w:rPr>
        <w:t xml:space="preserve">Раздел III. Состав, последовательность и сроки выполнения административных процедур, требования к порядку их выполнения,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 xml:space="preserve">в том числе особенности выполнения административных процедур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 xml:space="preserve">в электронной форме, а также особенности выполнения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административных процедур в МФЦ</w:t>
      </w:r>
    </w:p>
    <w:p w:rsidR="00D92441" w:rsidRPr="00DB29F3" w:rsidRDefault="00D92441" w:rsidP="00D92441">
      <w:pPr>
        <w:pStyle w:val="ConsPlusNormal"/>
        <w:jc w:val="center"/>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32" w:name="Par280"/>
      <w:bookmarkEnd w:id="32"/>
      <w:r w:rsidRPr="00DB29F3">
        <w:rPr>
          <w:rFonts w:ascii="Times New Roman" w:hAnsi="Times New Roman"/>
          <w:sz w:val="24"/>
          <w:szCs w:val="24"/>
        </w:rPr>
        <w:t>Подраздел 1. Перечень административных процедур при предоставлении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48. Предоставление муниципальной услуги включает в себя следующие административные процедуры:</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прием и регистрация заявления и прилагаемых документов;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формирование и направление межведомственных запросов;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 проведение экспертизы заявления и прилагаемых документов;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 принятие решения о предоставлении муниципальной услуги (об отказе в предоставлении);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5) формирование и выдача заявителю результата предоставления муниципальной услуги.</w:t>
      </w:r>
    </w:p>
    <w:p w:rsidR="00D92441" w:rsidRPr="00DB29F3" w:rsidRDefault="00D92441" w:rsidP="00D92441">
      <w:pPr>
        <w:pStyle w:val="ConsPlusNormal"/>
        <w:jc w:val="center"/>
        <w:outlineLvl w:val="2"/>
        <w:rPr>
          <w:rFonts w:ascii="Times New Roman" w:hAnsi="Times New Roman"/>
          <w:sz w:val="24"/>
          <w:szCs w:val="24"/>
        </w:rPr>
      </w:pPr>
      <w:bookmarkStart w:id="33" w:name="Par289"/>
      <w:bookmarkEnd w:id="33"/>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Подраздел 2. Прием и регистрация заявления и прилагаемых документов</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50. Прием и регистрация заявления и прилагаемых документов, представленных </w:t>
      </w:r>
      <w:r w:rsidRPr="00DB29F3">
        <w:rPr>
          <w:rFonts w:ascii="Times New Roman" w:hAnsi="Times New Roman"/>
          <w:sz w:val="24"/>
          <w:szCs w:val="24"/>
        </w:rPr>
        <w:lastRenderedPageBreak/>
        <w:t>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D92441" w:rsidRPr="00DB29F3" w:rsidRDefault="00D92441" w:rsidP="00D92441">
      <w:pPr>
        <w:autoSpaceDE w:val="0"/>
        <w:autoSpaceDN w:val="0"/>
        <w:adjustRightInd w:val="0"/>
        <w:ind w:firstLine="709"/>
        <w:jc w:val="both"/>
        <w:rPr>
          <w:sz w:val="24"/>
          <w:szCs w:val="24"/>
        </w:rPr>
      </w:pPr>
      <w:r w:rsidRPr="00DB29F3">
        <w:rPr>
          <w:sz w:val="24"/>
          <w:szCs w:val="24"/>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проверяет паспорт или иной документ, удостоверяющий личность заявителя и место его жительства;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D92441" w:rsidRPr="00DB29F3" w:rsidRDefault="00D92441" w:rsidP="00D92441">
      <w:pPr>
        <w:autoSpaceDE w:val="0"/>
        <w:autoSpaceDN w:val="0"/>
        <w:adjustRightInd w:val="0"/>
        <w:ind w:firstLine="709"/>
        <w:jc w:val="both"/>
        <w:rPr>
          <w:sz w:val="24"/>
          <w:szCs w:val="24"/>
        </w:rPr>
      </w:pPr>
      <w:r w:rsidRPr="00DB29F3">
        <w:rPr>
          <w:sz w:val="24"/>
          <w:szCs w:val="24"/>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D92441" w:rsidRPr="00DB29F3" w:rsidRDefault="00D92441" w:rsidP="00D92441">
      <w:pPr>
        <w:autoSpaceDE w:val="0"/>
        <w:autoSpaceDN w:val="0"/>
        <w:adjustRightInd w:val="0"/>
        <w:ind w:firstLine="709"/>
        <w:jc w:val="both"/>
        <w:rPr>
          <w:sz w:val="24"/>
          <w:szCs w:val="24"/>
        </w:rPr>
      </w:pPr>
      <w:r w:rsidRPr="00DB29F3">
        <w:rPr>
          <w:sz w:val="24"/>
          <w:szCs w:val="24"/>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 комплектует личное дело заявителя, состоящее из заявления и прилагаемых к нему документов (далее – личное дело заявителя).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52. Максимальный срок выполнения каждого административного действия, входящего в состав указанной административной процедуры, составляет </w:t>
      </w:r>
      <w:r w:rsidR="006D7F43" w:rsidRPr="00DB29F3">
        <w:rPr>
          <w:rFonts w:ascii="Times New Roman" w:hAnsi="Times New Roman"/>
          <w:sz w:val="24"/>
          <w:szCs w:val="24"/>
        </w:rPr>
        <w:t>15</w:t>
      </w:r>
      <w:r w:rsidRPr="00DB29F3">
        <w:rPr>
          <w:rFonts w:ascii="Times New Roman" w:hAnsi="Times New Roman"/>
          <w:sz w:val="24"/>
          <w:szCs w:val="24"/>
        </w:rPr>
        <w:t xml:space="preserve"> минут.</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tabs>
          <w:tab w:val="left" w:pos="1080"/>
        </w:tabs>
        <w:jc w:val="center"/>
        <w:outlineLvl w:val="0"/>
        <w:rPr>
          <w:sz w:val="24"/>
          <w:szCs w:val="24"/>
        </w:rPr>
      </w:pPr>
      <w:r w:rsidRPr="00DB29F3">
        <w:rPr>
          <w:sz w:val="24"/>
          <w:szCs w:val="24"/>
        </w:rPr>
        <w:t>Подраздел 3. Формирование и направление межведомственных запросов</w:t>
      </w:r>
    </w:p>
    <w:p w:rsidR="006D7F43" w:rsidRPr="00DB29F3" w:rsidRDefault="006D7F43" w:rsidP="00D92441">
      <w:pPr>
        <w:tabs>
          <w:tab w:val="left" w:pos="1080"/>
        </w:tabs>
        <w:jc w:val="center"/>
        <w:outlineLvl w:val="0"/>
        <w:rPr>
          <w:sz w:val="24"/>
          <w:szCs w:val="24"/>
        </w:rPr>
      </w:pPr>
    </w:p>
    <w:p w:rsidR="00D92441" w:rsidRPr="00DB29F3" w:rsidRDefault="00D92441" w:rsidP="00D92441">
      <w:pPr>
        <w:tabs>
          <w:tab w:val="left" w:pos="1080"/>
          <w:tab w:val="num" w:pos="1985"/>
        </w:tabs>
        <w:ind w:firstLine="709"/>
        <w:jc w:val="both"/>
        <w:outlineLvl w:val="0"/>
        <w:rPr>
          <w:sz w:val="24"/>
          <w:szCs w:val="24"/>
        </w:rPr>
      </w:pPr>
      <w:r w:rsidRPr="00DB29F3">
        <w:rPr>
          <w:sz w:val="24"/>
          <w:szCs w:val="24"/>
        </w:rPr>
        <w:lastRenderedPageBreak/>
        <w:t xml:space="preserve">56.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D92441" w:rsidRPr="00DB29F3" w:rsidRDefault="00D92441" w:rsidP="00D92441">
      <w:pPr>
        <w:tabs>
          <w:tab w:val="left" w:pos="1080"/>
          <w:tab w:val="num" w:pos="1985"/>
        </w:tabs>
        <w:ind w:firstLine="709"/>
        <w:jc w:val="both"/>
        <w:outlineLvl w:val="0"/>
        <w:rPr>
          <w:sz w:val="24"/>
          <w:szCs w:val="24"/>
        </w:rPr>
      </w:pPr>
      <w:r w:rsidRPr="00DB29F3">
        <w:rPr>
          <w:sz w:val="24"/>
          <w:szCs w:val="24"/>
        </w:rPr>
        <w:t>57.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D92441" w:rsidRPr="00DB29F3" w:rsidRDefault="00D92441" w:rsidP="00D92441">
      <w:pPr>
        <w:tabs>
          <w:tab w:val="left" w:pos="1080"/>
          <w:tab w:val="num" w:pos="1985"/>
        </w:tabs>
        <w:ind w:firstLine="709"/>
        <w:jc w:val="both"/>
        <w:outlineLvl w:val="0"/>
        <w:rPr>
          <w:sz w:val="24"/>
          <w:szCs w:val="24"/>
        </w:rPr>
      </w:pPr>
      <w:r w:rsidRPr="00DB29F3">
        <w:rPr>
          <w:sz w:val="24"/>
          <w:szCs w:val="24"/>
        </w:rPr>
        <w:t>58. </w:t>
      </w:r>
      <w:proofErr w:type="gramStart"/>
      <w:r w:rsidRPr="00DB29F3">
        <w:rPr>
          <w:sz w:val="24"/>
          <w:szCs w:val="24"/>
        </w:rPr>
        <w:t>В случае если заявителем не представлены документы, предусмотренные пунктом 23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sidRPr="00DB29F3">
        <w:rPr>
          <w:spacing w:val="-2"/>
          <w:sz w:val="24"/>
          <w:szCs w:val="24"/>
        </w:rPr>
        <w:t>.</w:t>
      </w:r>
      <w:proofErr w:type="gramEnd"/>
    </w:p>
    <w:p w:rsidR="00D92441" w:rsidRPr="00DB29F3" w:rsidRDefault="00D92441" w:rsidP="00D92441">
      <w:pPr>
        <w:tabs>
          <w:tab w:val="left" w:pos="1080"/>
          <w:tab w:val="num" w:pos="1985"/>
        </w:tabs>
        <w:ind w:firstLine="709"/>
        <w:jc w:val="both"/>
        <w:outlineLvl w:val="0"/>
        <w:rPr>
          <w:sz w:val="24"/>
          <w:szCs w:val="24"/>
        </w:rPr>
      </w:pPr>
      <w:r w:rsidRPr="00DB29F3">
        <w:rPr>
          <w:sz w:val="24"/>
          <w:szCs w:val="24"/>
        </w:rPr>
        <w:t>59.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D92441" w:rsidRPr="00DB29F3" w:rsidRDefault="00D92441" w:rsidP="00D92441">
      <w:pPr>
        <w:tabs>
          <w:tab w:val="left" w:pos="1080"/>
          <w:tab w:val="num" w:pos="1985"/>
        </w:tabs>
        <w:ind w:firstLine="709"/>
        <w:jc w:val="both"/>
        <w:outlineLvl w:val="0"/>
        <w:rPr>
          <w:sz w:val="24"/>
          <w:szCs w:val="24"/>
        </w:rPr>
      </w:pPr>
      <w:r w:rsidRPr="00DB29F3">
        <w:rPr>
          <w:sz w:val="24"/>
          <w:szCs w:val="24"/>
        </w:rPr>
        <w:t>60.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D92441" w:rsidRPr="00DB29F3" w:rsidRDefault="00D92441" w:rsidP="00D92441">
      <w:pPr>
        <w:tabs>
          <w:tab w:val="left" w:pos="1080"/>
          <w:tab w:val="num" w:pos="1985"/>
        </w:tabs>
        <w:ind w:firstLine="709"/>
        <w:jc w:val="both"/>
        <w:outlineLvl w:val="0"/>
        <w:rPr>
          <w:sz w:val="24"/>
          <w:szCs w:val="24"/>
        </w:rPr>
      </w:pPr>
      <w:r w:rsidRPr="00DB29F3">
        <w:rPr>
          <w:sz w:val="24"/>
          <w:szCs w:val="24"/>
        </w:rPr>
        <w:t xml:space="preserve">61.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D92441" w:rsidRPr="00DB29F3" w:rsidRDefault="00D92441" w:rsidP="00D92441">
      <w:pPr>
        <w:pStyle w:val="ConsPlusNormal"/>
        <w:jc w:val="center"/>
        <w:outlineLvl w:val="2"/>
        <w:rPr>
          <w:rFonts w:ascii="Times New Roman" w:hAnsi="Times New Roman"/>
          <w:sz w:val="24"/>
          <w:szCs w:val="24"/>
        </w:rPr>
      </w:pPr>
      <w:bookmarkStart w:id="34" w:name="Par320"/>
      <w:bookmarkEnd w:id="34"/>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Подраздел 4. Проведение экспертизы заявления и прилагаемых документов</w:t>
      </w:r>
    </w:p>
    <w:p w:rsidR="00D92441" w:rsidRPr="00DB29F3" w:rsidRDefault="00D92441" w:rsidP="00D92441">
      <w:pPr>
        <w:pStyle w:val="ConsPlusNormal"/>
        <w:jc w:val="center"/>
        <w:outlineLvl w:val="2"/>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63. Экспертиза заявления и прилагаемых документов, представленных заявителем, осуществляется специалистом, ответственным за проведение экспертизы.</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64. Специалист, ответственный за проведение экспертизы:</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устанавливает факт принадлежности заявителя к числу лиц, указанных в пункте 2 настоящего Административного регламента;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3) при подтверждении права заявителя на получение муниципальной услуги готовит проект правового акта Администрации о присвоении объекту адресации адреса или аннулировании его адреса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D92441" w:rsidRPr="00DB29F3" w:rsidRDefault="00D92441" w:rsidP="00D92441">
      <w:pPr>
        <w:pStyle w:val="ConsPlusNormal"/>
        <w:ind w:firstLine="709"/>
        <w:jc w:val="both"/>
        <w:rPr>
          <w:rFonts w:ascii="Times New Roman" w:hAnsi="Times New Roman"/>
          <w:sz w:val="24"/>
          <w:szCs w:val="24"/>
        </w:rPr>
      </w:pPr>
      <w:bookmarkStart w:id="35" w:name="Par329"/>
      <w:bookmarkEnd w:id="35"/>
      <w:proofErr w:type="gramStart"/>
      <w:r w:rsidRPr="00DB29F3">
        <w:rPr>
          <w:rFonts w:ascii="Times New Roman" w:hAnsi="Times New Roman"/>
          <w:sz w:val="24"/>
          <w:szCs w:val="24"/>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правового акта Администрации об отказе в присвоении объекту адресации адреса или аннулировании его адреса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w:t>
      </w:r>
      <w:proofErr w:type="gramEnd"/>
      <w:r w:rsidRPr="00DB29F3">
        <w:rPr>
          <w:rFonts w:ascii="Times New Roman" w:hAnsi="Times New Roman"/>
          <w:sz w:val="24"/>
          <w:szCs w:val="24"/>
        </w:rPr>
        <w:t xml:space="preserve"> предоставление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65. Максимальный срок проведения экспертизы заявления и прилагаемых </w:t>
      </w:r>
      <w:r w:rsidRPr="00DB29F3">
        <w:rPr>
          <w:rFonts w:ascii="Times New Roman" w:hAnsi="Times New Roman"/>
          <w:sz w:val="24"/>
          <w:szCs w:val="24"/>
        </w:rPr>
        <w:lastRenderedPageBreak/>
        <w:t>документов осуществляется в течение 5 рабочих дней.</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3, 4 пункта 64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проведение экспертизы.</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540"/>
        <w:jc w:val="center"/>
        <w:rPr>
          <w:rFonts w:ascii="Times New Roman" w:hAnsi="Times New Roman"/>
          <w:sz w:val="24"/>
          <w:szCs w:val="24"/>
          <w:highlight w:val="red"/>
        </w:rPr>
      </w:pPr>
      <w:r w:rsidRPr="00DB29F3">
        <w:rPr>
          <w:rFonts w:ascii="Times New Roman" w:hAnsi="Times New Roman"/>
          <w:sz w:val="24"/>
          <w:szCs w:val="24"/>
        </w:rPr>
        <w:t>Подраздел 5. Принятие решения о предоставлении (отказе в предоставлении) муниципальной услуги</w:t>
      </w:r>
    </w:p>
    <w:p w:rsidR="00D92441" w:rsidRPr="00DB29F3" w:rsidRDefault="00D92441" w:rsidP="00D92441">
      <w:pPr>
        <w:pStyle w:val="ConsPlusNormal"/>
        <w:ind w:firstLine="540"/>
        <w:jc w:val="center"/>
        <w:rPr>
          <w:rFonts w:ascii="Times New Roman" w:hAnsi="Times New Roman"/>
          <w:sz w:val="24"/>
          <w:szCs w:val="24"/>
          <w:highlight w:val="red"/>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68.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подпунктами 3, 4 пункта 63 настоящего Административного регламента.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69. Подготовленный проект правового акта Администрации или проект правового акта Администрации об отказе в течение 3 рабочих дней проходит стадию согласования </w:t>
      </w:r>
      <w:proofErr w:type="gramStart"/>
      <w:r w:rsidRPr="00DB29F3">
        <w:rPr>
          <w:rFonts w:ascii="Times New Roman" w:hAnsi="Times New Roman"/>
          <w:sz w:val="24"/>
          <w:szCs w:val="24"/>
        </w:rPr>
        <w:t>с</w:t>
      </w:r>
      <w:proofErr w:type="gramEnd"/>
      <w:r w:rsidRPr="00DB29F3">
        <w:rPr>
          <w:rFonts w:ascii="Times New Roman" w:hAnsi="Times New Roman"/>
          <w:sz w:val="24"/>
          <w:szCs w:val="24"/>
        </w:rPr>
        <w:t>:</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руководителем структурного подразделения Администрации, ответственным за предоставление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начальником правового отдела Администрации.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70.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 </w:t>
      </w:r>
      <w:proofErr w:type="gramStart"/>
      <w:r w:rsidRPr="00DB29F3">
        <w:rPr>
          <w:rFonts w:ascii="Times New Roman" w:hAnsi="Times New Roman"/>
          <w:sz w:val="24"/>
          <w:szCs w:val="24"/>
        </w:rPr>
        <w:t>ответственному</w:t>
      </w:r>
      <w:proofErr w:type="gramEnd"/>
      <w:r w:rsidRPr="00DB29F3">
        <w:rPr>
          <w:rFonts w:ascii="Times New Roman" w:hAnsi="Times New Roman"/>
          <w:sz w:val="24"/>
          <w:szCs w:val="24"/>
        </w:rPr>
        <w:t xml:space="preserve"> за принятие решения о предоставлении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71. Критерии принятия решения: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1) принадлежность заявителя к числу лиц, указанных в пункте 2 настоящего Административного регламента;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2) наличие необходимых документов, указанных в пунктах 18, 23 настоящего Административного регламента, содержащих достоверные сведения.</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72.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правового акта Администрации.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73. Результатом административной процедуры принятия решения о предоставлении муниципальной услуги является правовой акт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74.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75. Максимальный срок выполнения административной процедуры не может превышать 5 рабочих дней.</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ind w:firstLine="540"/>
        <w:jc w:val="center"/>
        <w:rPr>
          <w:rFonts w:ascii="Times New Roman" w:hAnsi="Times New Roman"/>
          <w:sz w:val="24"/>
          <w:szCs w:val="24"/>
        </w:rPr>
      </w:pPr>
      <w:r w:rsidRPr="00DB29F3">
        <w:rPr>
          <w:rFonts w:ascii="Times New Roman" w:hAnsi="Times New Roman"/>
          <w:sz w:val="24"/>
          <w:szCs w:val="24"/>
        </w:rPr>
        <w:t xml:space="preserve">Подраздел 6. Формирование и выдача заявителю результата предоставления </w:t>
      </w:r>
      <w:r w:rsidRPr="00DB29F3">
        <w:rPr>
          <w:rFonts w:ascii="Times New Roman" w:hAnsi="Times New Roman"/>
          <w:sz w:val="24"/>
          <w:szCs w:val="24"/>
        </w:rPr>
        <w:lastRenderedPageBreak/>
        <w:t>муниципальной услуги</w:t>
      </w:r>
    </w:p>
    <w:p w:rsidR="00D92441" w:rsidRPr="00DB29F3" w:rsidRDefault="00D92441" w:rsidP="00D92441">
      <w:pPr>
        <w:pStyle w:val="ConsPlusNormal"/>
        <w:ind w:firstLine="540"/>
        <w:jc w:val="center"/>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76. Основанием для начала административной процедуры является подписание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77.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 в форме электронного документа с использованием </w:t>
      </w:r>
      <w:r w:rsidRPr="00DB29F3">
        <w:rPr>
          <w:rFonts w:ascii="Times New Roman" w:hAnsi="Times New Roman"/>
          <w:sz w:val="24"/>
          <w:szCs w:val="24"/>
        </w:rPr>
        <w:br/>
        <w:t>информационно-телекоммуникационных сетей общего пользования не позднее одного рабочего дня со дня истечения срока, указанного в подпунктах 1, 2 пункта 16;</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DB29F3">
        <w:rPr>
          <w:rFonts w:ascii="Times New Roman" w:hAnsi="Times New Roman"/>
          <w:sz w:val="24"/>
          <w:szCs w:val="24"/>
        </w:rPr>
        <w:t>истечения</w:t>
      </w:r>
      <w:proofErr w:type="gramEnd"/>
      <w:r w:rsidRPr="00DB29F3">
        <w:rPr>
          <w:rFonts w:ascii="Times New Roman" w:hAnsi="Times New Roman"/>
          <w:sz w:val="24"/>
          <w:szCs w:val="24"/>
        </w:rPr>
        <w:t xml:space="preserve"> установленного подпунктами 1, 2 пункта 16, срока посредством почтового отправления по указанному в заявлении почтовому адресу.</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78. </w:t>
      </w:r>
      <w:proofErr w:type="gramStart"/>
      <w:r w:rsidRPr="00DB29F3">
        <w:rPr>
          <w:rFonts w:ascii="Times New Roman" w:hAnsi="Times New Roman"/>
          <w:sz w:val="24"/>
          <w:szCs w:val="24"/>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roofErr w:type="gramEnd"/>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79.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D92441" w:rsidRPr="00DB29F3" w:rsidRDefault="00D92441" w:rsidP="00D92441">
      <w:pPr>
        <w:pStyle w:val="ConsPlusNormal"/>
        <w:ind w:firstLine="709"/>
        <w:jc w:val="both"/>
        <w:rPr>
          <w:rFonts w:ascii="Times New Roman" w:hAnsi="Times New Roman"/>
          <w:sz w:val="24"/>
          <w:szCs w:val="24"/>
        </w:rPr>
      </w:pPr>
      <w:bookmarkStart w:id="36" w:name="Par129"/>
      <w:bookmarkEnd w:id="36"/>
      <w:r w:rsidRPr="00DB29F3">
        <w:rPr>
          <w:rFonts w:ascii="Times New Roman" w:hAnsi="Times New Roman"/>
          <w:sz w:val="24"/>
          <w:szCs w:val="24"/>
        </w:rPr>
        <w:t>80.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 xml:space="preserve">Подраздел 7. Предоставление информации заявителю, обеспечение доступа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 xml:space="preserve">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с использованием Единого или Регионального портала</w:t>
      </w:r>
    </w:p>
    <w:p w:rsidR="00D92441" w:rsidRPr="00DB29F3" w:rsidRDefault="00D92441" w:rsidP="00D92441">
      <w:pPr>
        <w:pStyle w:val="ConsPlusNormal"/>
        <w:ind w:firstLine="540"/>
        <w:jc w:val="both"/>
        <w:rPr>
          <w:rFonts w:ascii="Times New Roman" w:hAnsi="Times New Roman"/>
          <w:sz w:val="24"/>
          <w:szCs w:val="24"/>
        </w:rPr>
      </w:pPr>
    </w:p>
    <w:p w:rsidR="00D92441"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81.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w:t>
      </w:r>
      <w:bookmarkStart w:id="37" w:name="_GoBack"/>
      <w:bookmarkEnd w:id="37"/>
      <w:r w:rsidRPr="00DB29F3">
        <w:rPr>
          <w:rFonts w:ascii="Times New Roman" w:hAnsi="Times New Roman"/>
          <w:sz w:val="24"/>
          <w:szCs w:val="24"/>
        </w:rPr>
        <w:t>мых для получения муниципальной услуги на официальном сайте Администрации, в сети Интернет, Едином портале или Региональном портале.</w:t>
      </w:r>
    </w:p>
    <w:p w:rsidR="00A35034" w:rsidRPr="00DB29F3" w:rsidRDefault="00A35034" w:rsidP="00D92441">
      <w:pPr>
        <w:pStyle w:val="ConsPlusNormal"/>
        <w:ind w:firstLine="709"/>
        <w:jc w:val="both"/>
        <w:rPr>
          <w:rFonts w:ascii="Times New Roman" w:hAnsi="Times New Roman"/>
          <w:sz w:val="24"/>
          <w:szCs w:val="24"/>
        </w:rPr>
      </w:pPr>
    </w:p>
    <w:p w:rsidR="00A35034" w:rsidRPr="001E7CB6" w:rsidRDefault="00A35034" w:rsidP="00A35034">
      <w:pPr>
        <w:pStyle w:val="s1"/>
        <w:shd w:val="clear" w:color="auto" w:fill="FFFFFF"/>
        <w:jc w:val="center"/>
        <w:rPr>
          <w:color w:val="17365D"/>
          <w:sz w:val="23"/>
          <w:szCs w:val="23"/>
        </w:rPr>
      </w:pPr>
      <w:r w:rsidRPr="001E7CB6">
        <w:rPr>
          <w:color w:val="17365D"/>
          <w:sz w:val="23"/>
          <w:szCs w:val="23"/>
        </w:rPr>
        <w:t>Подраздел 8. Случаи и порядок предоставления государственной услуги в упреждающем (</w:t>
      </w:r>
      <w:proofErr w:type="spellStart"/>
      <w:r w:rsidRPr="001E7CB6">
        <w:rPr>
          <w:color w:val="17365D"/>
          <w:sz w:val="23"/>
          <w:szCs w:val="23"/>
        </w:rPr>
        <w:t>проактивном</w:t>
      </w:r>
      <w:proofErr w:type="spellEnd"/>
      <w:r w:rsidRPr="001E7CB6">
        <w:rPr>
          <w:color w:val="17365D"/>
          <w:sz w:val="23"/>
          <w:szCs w:val="23"/>
        </w:rPr>
        <w:t>) режиме</w:t>
      </w:r>
    </w:p>
    <w:p w:rsidR="00A35034" w:rsidRPr="001E7CB6" w:rsidRDefault="00A35034" w:rsidP="00A35034">
      <w:pPr>
        <w:pStyle w:val="s1"/>
        <w:shd w:val="clear" w:color="auto" w:fill="FFFFFF"/>
        <w:jc w:val="both"/>
        <w:rPr>
          <w:color w:val="17365D"/>
          <w:sz w:val="23"/>
          <w:szCs w:val="23"/>
        </w:rPr>
      </w:pPr>
      <w:r w:rsidRPr="001E7CB6">
        <w:rPr>
          <w:color w:val="17365D"/>
          <w:sz w:val="23"/>
          <w:szCs w:val="23"/>
        </w:rPr>
        <w:t>81.1. Предоставление государственной услуги в упреждающем (</w:t>
      </w:r>
      <w:proofErr w:type="spellStart"/>
      <w:r w:rsidRPr="001E7CB6">
        <w:rPr>
          <w:color w:val="17365D"/>
          <w:sz w:val="23"/>
          <w:szCs w:val="23"/>
        </w:rPr>
        <w:t>проактивном</w:t>
      </w:r>
      <w:proofErr w:type="spellEnd"/>
      <w:r w:rsidRPr="001E7CB6">
        <w:rPr>
          <w:color w:val="17365D"/>
          <w:sz w:val="23"/>
          <w:szCs w:val="23"/>
        </w:rPr>
        <w:t>) режиме не предусмотрено.</w:t>
      </w:r>
    </w:p>
    <w:p w:rsidR="00A35034" w:rsidRPr="001E7CB6" w:rsidRDefault="00A35034" w:rsidP="00A35034">
      <w:pPr>
        <w:pStyle w:val="s1"/>
        <w:shd w:val="clear" w:color="auto" w:fill="FFFFFF"/>
        <w:jc w:val="both"/>
        <w:rPr>
          <w:color w:val="17365D"/>
          <w:sz w:val="23"/>
          <w:szCs w:val="23"/>
        </w:rPr>
      </w:pPr>
      <w:r w:rsidRPr="001E7CB6">
        <w:rPr>
          <w:color w:val="17365D"/>
          <w:sz w:val="23"/>
          <w:szCs w:val="23"/>
        </w:rPr>
        <w:t xml:space="preserve">Подраздел 9.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w:t>
      </w:r>
      <w:r w:rsidRPr="001E7CB6">
        <w:rPr>
          <w:color w:val="17365D"/>
          <w:sz w:val="23"/>
          <w:szCs w:val="23"/>
        </w:rPr>
        <w:lastRenderedPageBreak/>
        <w:t>признаками, в том числе в отношении результата государственной услуги, за получением которого они обратились</w:t>
      </w:r>
    </w:p>
    <w:p w:rsidR="00D92441" w:rsidRPr="001E7CB6" w:rsidRDefault="00A35034" w:rsidP="00A35034">
      <w:pPr>
        <w:pStyle w:val="ConsPlusNormal"/>
        <w:ind w:firstLine="709"/>
        <w:jc w:val="both"/>
        <w:rPr>
          <w:rFonts w:ascii="Times New Roman" w:hAnsi="Times New Roman"/>
          <w:color w:val="17365D"/>
          <w:sz w:val="23"/>
          <w:szCs w:val="23"/>
        </w:rPr>
      </w:pPr>
      <w:r w:rsidRPr="001E7CB6">
        <w:rPr>
          <w:rFonts w:ascii="Times New Roman" w:hAnsi="Times New Roman"/>
          <w:color w:val="17365D"/>
          <w:sz w:val="23"/>
          <w:szCs w:val="23"/>
        </w:rPr>
        <w:t xml:space="preserve">81.2.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1E7CB6">
        <w:rPr>
          <w:rFonts w:ascii="Times New Roman" w:hAnsi="Times New Roman"/>
          <w:color w:val="17365D"/>
          <w:sz w:val="23"/>
          <w:szCs w:val="23"/>
        </w:rPr>
        <w:t>обратились</w:t>
      </w:r>
      <w:proofErr w:type="gramEnd"/>
      <w:r w:rsidRPr="001E7CB6">
        <w:rPr>
          <w:rFonts w:ascii="Times New Roman" w:hAnsi="Times New Roman"/>
          <w:color w:val="17365D"/>
          <w:sz w:val="23"/>
          <w:szCs w:val="23"/>
        </w:rPr>
        <w:t xml:space="preserve"> не предусмотрены.</w:t>
      </w:r>
    </w:p>
    <w:p w:rsidR="00A35034" w:rsidRPr="0060274F" w:rsidRDefault="00A35034" w:rsidP="00A35034">
      <w:pPr>
        <w:pStyle w:val="ConsPlusNormal"/>
        <w:ind w:firstLine="709"/>
        <w:jc w:val="both"/>
        <w:rPr>
          <w:rFonts w:ascii="Times New Roman" w:hAnsi="Times New Roman"/>
          <w:color w:val="17365D"/>
          <w:sz w:val="24"/>
          <w:szCs w:val="24"/>
        </w:rPr>
      </w:pPr>
    </w:p>
    <w:p w:rsidR="00D92441" w:rsidRPr="00DB29F3" w:rsidRDefault="00D92441" w:rsidP="00D92441">
      <w:pPr>
        <w:pStyle w:val="ConsPlusNormal"/>
        <w:jc w:val="center"/>
        <w:outlineLvl w:val="1"/>
        <w:rPr>
          <w:rFonts w:ascii="Times New Roman" w:hAnsi="Times New Roman"/>
          <w:sz w:val="24"/>
          <w:szCs w:val="24"/>
        </w:rPr>
      </w:pPr>
      <w:bookmarkStart w:id="38" w:name="Par384"/>
      <w:bookmarkEnd w:id="38"/>
      <w:r w:rsidRPr="00DB29F3">
        <w:rPr>
          <w:rFonts w:ascii="Times New Roman" w:hAnsi="Times New Roman"/>
          <w:sz w:val="24"/>
          <w:szCs w:val="24"/>
        </w:rPr>
        <w:t xml:space="preserve">Раздел IV. Формы </w:t>
      </w:r>
      <w:proofErr w:type="gramStart"/>
      <w:r w:rsidRPr="00DB29F3">
        <w:rPr>
          <w:rFonts w:ascii="Times New Roman" w:hAnsi="Times New Roman"/>
          <w:sz w:val="24"/>
          <w:szCs w:val="24"/>
        </w:rPr>
        <w:t>контроля за</w:t>
      </w:r>
      <w:proofErr w:type="gramEnd"/>
      <w:r w:rsidRPr="00DB29F3">
        <w:rPr>
          <w:rFonts w:ascii="Times New Roman" w:hAnsi="Times New Roman"/>
          <w:sz w:val="24"/>
          <w:szCs w:val="24"/>
        </w:rPr>
        <w:t xml:space="preserve"> предоставлением муниципальной услуги</w:t>
      </w:r>
    </w:p>
    <w:p w:rsidR="00D92441" w:rsidRPr="00DB29F3" w:rsidRDefault="00D92441" w:rsidP="00D92441">
      <w:pPr>
        <w:pStyle w:val="ConsPlusNormal"/>
        <w:jc w:val="center"/>
        <w:rPr>
          <w:rFonts w:ascii="Times New Roman" w:hAnsi="Times New Roman"/>
          <w:sz w:val="24"/>
          <w:szCs w:val="24"/>
        </w:rPr>
      </w:pPr>
    </w:p>
    <w:p w:rsidR="00D92441" w:rsidRPr="00DB29F3" w:rsidRDefault="00D92441" w:rsidP="0042450D">
      <w:pPr>
        <w:pStyle w:val="ConsPlusNormal"/>
        <w:jc w:val="center"/>
        <w:outlineLvl w:val="2"/>
        <w:rPr>
          <w:rFonts w:ascii="Times New Roman" w:hAnsi="Times New Roman"/>
          <w:sz w:val="24"/>
          <w:szCs w:val="24"/>
        </w:rPr>
      </w:pPr>
      <w:bookmarkStart w:id="39" w:name="Par387"/>
      <w:bookmarkEnd w:id="39"/>
      <w:r w:rsidRPr="00DB29F3">
        <w:rPr>
          <w:rFonts w:ascii="Times New Roman" w:hAnsi="Times New Roman"/>
          <w:sz w:val="24"/>
          <w:szCs w:val="24"/>
        </w:rPr>
        <w:t xml:space="preserve">Подраздел 1. Порядок осуществления текущего </w:t>
      </w:r>
      <w:proofErr w:type="gramStart"/>
      <w:r w:rsidRPr="00DB29F3">
        <w:rPr>
          <w:rFonts w:ascii="Times New Roman" w:hAnsi="Times New Roman"/>
          <w:sz w:val="24"/>
          <w:szCs w:val="24"/>
        </w:rPr>
        <w:t>контроля за</w:t>
      </w:r>
      <w:proofErr w:type="gramEnd"/>
      <w:r w:rsidRPr="00DB29F3">
        <w:rPr>
          <w:rFonts w:ascii="Times New Roman" w:hAnsi="Times New Roman"/>
          <w:sz w:val="24"/>
          <w:szCs w:val="24"/>
        </w:rPr>
        <w:t xml:space="preserve"> соблюдением и исполнением специалистами и должностными лицами Администрации</w:t>
      </w:r>
      <w:r w:rsidR="0042450D" w:rsidRPr="00DB29F3">
        <w:rPr>
          <w:rFonts w:ascii="Times New Roman" w:hAnsi="Times New Roman"/>
          <w:sz w:val="24"/>
          <w:szCs w:val="24"/>
        </w:rPr>
        <w:t xml:space="preserve"> </w:t>
      </w:r>
      <w:r w:rsidRPr="00DB29F3">
        <w:rPr>
          <w:rFonts w:ascii="Times New Roman" w:hAnsi="Times New Roman"/>
          <w:sz w:val="24"/>
          <w:szCs w:val="24"/>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принятием ими решений</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82.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83. Текущий контроль осуществляется должностными лицами Администрации.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84. Периодичность осуществления текущего контроля устанавливается Главой Администрации. </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85. </w:t>
      </w:r>
      <w:proofErr w:type="gramStart"/>
      <w:r w:rsidRPr="00DB29F3">
        <w:rPr>
          <w:rFonts w:ascii="Times New Roman" w:hAnsi="Times New Roman"/>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DB29F3">
        <w:rPr>
          <w:rFonts w:ascii="Times New Roman" w:hAnsi="Times New Roman"/>
          <w:sz w:val="24"/>
          <w:szCs w:val="24"/>
        </w:rPr>
        <w:t xml:space="preserve"> Администрации.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 xml:space="preserve">86.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DB29F3">
        <w:rPr>
          <w:rFonts w:ascii="Times New Roman" w:hAnsi="Times New Roman"/>
          <w:sz w:val="24"/>
          <w:szCs w:val="24"/>
        </w:rPr>
        <w:t>контроль за</w:t>
      </w:r>
      <w:proofErr w:type="gramEnd"/>
      <w:r w:rsidRPr="00DB29F3">
        <w:rPr>
          <w:rFonts w:ascii="Times New Roman" w:hAnsi="Times New Roman"/>
          <w:sz w:val="24"/>
          <w:szCs w:val="24"/>
        </w:rPr>
        <w:t xml:space="preserve"> их устранением.</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42450D">
      <w:pPr>
        <w:pStyle w:val="ConsPlusNormal"/>
        <w:jc w:val="center"/>
        <w:outlineLvl w:val="2"/>
        <w:rPr>
          <w:rFonts w:ascii="Times New Roman" w:hAnsi="Times New Roman"/>
          <w:sz w:val="24"/>
          <w:szCs w:val="24"/>
        </w:rPr>
      </w:pPr>
      <w:bookmarkStart w:id="40" w:name="Par400"/>
      <w:bookmarkEnd w:id="40"/>
      <w:r w:rsidRPr="00DB29F3">
        <w:rPr>
          <w:rFonts w:ascii="Times New Roman" w:hAnsi="Times New Roman"/>
          <w:sz w:val="24"/>
          <w:szCs w:val="24"/>
        </w:rPr>
        <w:t>Подраздел 2. Порядок и периодичность осуществления проверок полноты и качества предоставления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87.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88.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89.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90. </w:t>
      </w:r>
      <w:proofErr w:type="gramStart"/>
      <w:r w:rsidRPr="00DB29F3">
        <w:rPr>
          <w:rFonts w:ascii="Times New Roman" w:hAnsi="Times New Roman"/>
          <w:sz w:val="24"/>
          <w:szCs w:val="24"/>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w:t>
      </w:r>
      <w:r w:rsidRPr="00DB29F3">
        <w:rPr>
          <w:rFonts w:ascii="Times New Roman" w:hAnsi="Times New Roman"/>
          <w:sz w:val="24"/>
          <w:szCs w:val="24"/>
        </w:rPr>
        <w:lastRenderedPageBreak/>
        <w:t>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91.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D92441" w:rsidRPr="00DB29F3" w:rsidRDefault="00D92441" w:rsidP="00D92441">
      <w:pPr>
        <w:pStyle w:val="ConsPlusNormal"/>
        <w:ind w:firstLine="567"/>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41" w:name="Par410"/>
      <w:bookmarkEnd w:id="41"/>
      <w:r w:rsidRPr="00DB29F3">
        <w:rPr>
          <w:rFonts w:ascii="Times New Roman" w:hAnsi="Times New Roman"/>
          <w:sz w:val="24"/>
          <w:szCs w:val="24"/>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92.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jc w:val="center"/>
        <w:outlineLvl w:val="2"/>
        <w:rPr>
          <w:rFonts w:ascii="Times New Roman" w:hAnsi="Times New Roman"/>
          <w:sz w:val="24"/>
          <w:szCs w:val="24"/>
        </w:rPr>
      </w:pPr>
      <w:bookmarkStart w:id="42" w:name="Par417"/>
      <w:bookmarkEnd w:id="42"/>
      <w:r w:rsidRPr="00DB29F3">
        <w:rPr>
          <w:rFonts w:ascii="Times New Roman" w:hAnsi="Times New Roman"/>
          <w:sz w:val="24"/>
          <w:szCs w:val="24"/>
        </w:rPr>
        <w:t xml:space="preserve">Подраздел 4. Положения, характеризующие требования к формам контроля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 xml:space="preserve">за предоставлением муниципальной услуги, в том числе со стороны </w:t>
      </w:r>
    </w:p>
    <w:p w:rsidR="00D92441" w:rsidRPr="00DB29F3" w:rsidRDefault="00D92441" w:rsidP="00D92441">
      <w:pPr>
        <w:pStyle w:val="ConsPlusNormal"/>
        <w:jc w:val="center"/>
        <w:outlineLvl w:val="2"/>
        <w:rPr>
          <w:rFonts w:ascii="Times New Roman" w:hAnsi="Times New Roman"/>
          <w:sz w:val="24"/>
          <w:szCs w:val="24"/>
        </w:rPr>
      </w:pPr>
      <w:r w:rsidRPr="00DB29F3">
        <w:rPr>
          <w:rFonts w:ascii="Times New Roman" w:hAnsi="Times New Roman"/>
          <w:sz w:val="24"/>
          <w:szCs w:val="24"/>
        </w:rPr>
        <w:t>граждан, их объединений и организаций</w:t>
      </w:r>
    </w:p>
    <w:p w:rsidR="00D92441" w:rsidRPr="00DB29F3" w:rsidRDefault="00D92441" w:rsidP="00D92441">
      <w:pPr>
        <w:pStyle w:val="ConsPlusNormal"/>
        <w:ind w:firstLine="540"/>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93. </w:t>
      </w:r>
      <w:proofErr w:type="gramStart"/>
      <w:r w:rsidRPr="00DB29F3">
        <w:rPr>
          <w:rFonts w:ascii="Times New Roman" w:hAnsi="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94. </w:t>
      </w:r>
      <w:proofErr w:type="gramStart"/>
      <w:r w:rsidRPr="00DB29F3">
        <w:rPr>
          <w:rFonts w:ascii="Times New Roman" w:hAnsi="Times New Roman"/>
          <w:sz w:val="24"/>
          <w:szCs w:val="24"/>
        </w:rPr>
        <w:t>Контроль за</w:t>
      </w:r>
      <w:proofErr w:type="gramEnd"/>
      <w:r w:rsidRPr="00DB29F3">
        <w:rPr>
          <w:rFonts w:ascii="Times New Roman" w:hAnsi="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2441" w:rsidRPr="00DB29F3" w:rsidRDefault="00D92441" w:rsidP="00D92441">
      <w:pPr>
        <w:pStyle w:val="ConsPlusNormal"/>
        <w:ind w:firstLine="709"/>
        <w:jc w:val="both"/>
        <w:rPr>
          <w:rFonts w:ascii="Times New Roman" w:hAnsi="Times New Roman"/>
          <w:sz w:val="24"/>
          <w:szCs w:val="24"/>
        </w:rPr>
      </w:pPr>
      <w:r w:rsidRPr="00DB29F3">
        <w:rPr>
          <w:rFonts w:ascii="Times New Roman" w:hAnsi="Times New Roman"/>
          <w:sz w:val="24"/>
          <w:szCs w:val="24"/>
        </w:rPr>
        <w:t>95. </w:t>
      </w:r>
      <w:proofErr w:type="gramStart"/>
      <w:r w:rsidRPr="00DB29F3">
        <w:rPr>
          <w:rFonts w:ascii="Times New Roman" w:hAnsi="Times New Roman"/>
          <w:sz w:val="24"/>
          <w:szCs w:val="24"/>
        </w:rPr>
        <w:t>Контроль за</w:t>
      </w:r>
      <w:proofErr w:type="gramEnd"/>
      <w:r w:rsidRPr="00DB29F3">
        <w:rPr>
          <w:rFonts w:ascii="Times New Roman" w:hAnsi="Times New Roman"/>
          <w:sz w:val="24"/>
          <w:szCs w:val="24"/>
        </w:rPr>
        <w:t xml:space="preserve">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27672" w:rsidRPr="00DB29F3" w:rsidRDefault="00027672" w:rsidP="00027672">
      <w:pPr>
        <w:pStyle w:val="ConsPlusNormal"/>
        <w:ind w:firstLine="540"/>
        <w:jc w:val="both"/>
        <w:rPr>
          <w:rFonts w:ascii="Times New Roman" w:hAnsi="Times New Roman"/>
          <w:sz w:val="24"/>
          <w:szCs w:val="24"/>
        </w:rPr>
      </w:pPr>
    </w:p>
    <w:p w:rsidR="00027672" w:rsidRPr="00DB29F3" w:rsidRDefault="00027672" w:rsidP="00027672">
      <w:pPr>
        <w:autoSpaceDE w:val="0"/>
        <w:autoSpaceDN w:val="0"/>
        <w:adjustRightInd w:val="0"/>
        <w:ind w:firstLine="708"/>
        <w:jc w:val="both"/>
        <w:rPr>
          <w:b/>
          <w:sz w:val="24"/>
          <w:szCs w:val="24"/>
        </w:rPr>
      </w:pPr>
      <w:bookmarkStart w:id="43" w:name="Par426"/>
      <w:bookmarkEnd w:id="43"/>
      <w:r w:rsidRPr="00DB29F3">
        <w:rPr>
          <w:b/>
          <w:sz w:val="24"/>
          <w:szCs w:val="24"/>
        </w:rPr>
        <w:t xml:space="preserve">Раздел </w:t>
      </w:r>
      <w:r w:rsidRPr="00DB29F3">
        <w:rPr>
          <w:b/>
          <w:sz w:val="24"/>
          <w:szCs w:val="24"/>
          <w:lang w:val="en-US"/>
        </w:rPr>
        <w:t>V</w:t>
      </w:r>
      <w:r w:rsidRPr="00DB29F3">
        <w:rPr>
          <w:rFonts w:eastAsia="TimesNewRomanPSMT"/>
          <w:b/>
          <w:bCs/>
          <w:sz w:val="24"/>
          <w:szCs w:val="24"/>
        </w:rPr>
        <w:t xml:space="preserve">. </w:t>
      </w:r>
      <w:r w:rsidRPr="00DB29F3">
        <w:rPr>
          <w:rStyle w:val="FontStyle25"/>
          <w:rFonts w:ascii="Times New Roman" w:hAnsi="Times New Roman" w:cs="Times New Roman"/>
          <w:b/>
        </w:rPr>
        <w:t xml:space="preserve">Досудебный </w:t>
      </w:r>
      <w:r w:rsidRPr="00DB29F3">
        <w:rPr>
          <w:b/>
          <w:sz w:val="24"/>
          <w:szCs w:val="24"/>
        </w:rPr>
        <w:t>(внесудебный) порядок обжалования решений и действий (бездействия) администрации Куликовского сельского поселения, а также должностных лиц, муниципальных служащих администрации Куликовского сельского поселения</w:t>
      </w:r>
    </w:p>
    <w:p w:rsidR="00027672" w:rsidRPr="00DB29F3" w:rsidRDefault="00027672" w:rsidP="00027672">
      <w:pPr>
        <w:pStyle w:val="ConsPlusNormal"/>
        <w:jc w:val="center"/>
        <w:outlineLvl w:val="2"/>
        <w:rPr>
          <w:rFonts w:ascii="Times New Roman" w:hAnsi="Times New Roman"/>
          <w:sz w:val="24"/>
          <w:szCs w:val="24"/>
        </w:rPr>
      </w:pPr>
      <w:r w:rsidRPr="00DB29F3">
        <w:rPr>
          <w:rFonts w:ascii="Times New Roman" w:hAnsi="Times New Roman"/>
          <w:sz w:val="24"/>
          <w:szCs w:val="24"/>
        </w:rPr>
        <w:t>Подраздел 1. Предмет досудебного (внесудебного) обжалования</w:t>
      </w:r>
    </w:p>
    <w:p w:rsidR="00027672" w:rsidRPr="00DB29F3" w:rsidRDefault="00027672" w:rsidP="00027672">
      <w:pPr>
        <w:autoSpaceDE w:val="0"/>
        <w:autoSpaceDN w:val="0"/>
        <w:adjustRightInd w:val="0"/>
        <w:ind w:firstLine="708"/>
        <w:jc w:val="both"/>
        <w:rPr>
          <w:sz w:val="24"/>
          <w:szCs w:val="24"/>
        </w:rPr>
      </w:pPr>
      <w:r w:rsidRPr="00DB29F3">
        <w:rPr>
          <w:sz w:val="24"/>
          <w:szCs w:val="24"/>
        </w:rPr>
        <w:t xml:space="preserve">96. Заявитель может обратиться в администрацию администрации Куликовского сельского поселения с </w:t>
      </w:r>
      <w:proofErr w:type="gramStart"/>
      <w:r w:rsidRPr="00DB29F3">
        <w:rPr>
          <w:sz w:val="24"/>
          <w:szCs w:val="24"/>
        </w:rPr>
        <w:t>жалобой</w:t>
      </w:r>
      <w:proofErr w:type="gramEnd"/>
      <w:r w:rsidRPr="00DB29F3">
        <w:rPr>
          <w:sz w:val="24"/>
          <w:szCs w:val="24"/>
        </w:rPr>
        <w:t xml:space="preserve"> в том числе в следующих случаях:</w:t>
      </w:r>
    </w:p>
    <w:p w:rsidR="00027672" w:rsidRPr="00DB29F3" w:rsidRDefault="00027672" w:rsidP="00027672">
      <w:pPr>
        <w:autoSpaceDE w:val="0"/>
        <w:autoSpaceDN w:val="0"/>
        <w:adjustRightInd w:val="0"/>
        <w:ind w:firstLine="708"/>
        <w:jc w:val="both"/>
        <w:rPr>
          <w:sz w:val="24"/>
          <w:szCs w:val="24"/>
        </w:rPr>
      </w:pPr>
      <w:r w:rsidRPr="00DB29F3">
        <w:rPr>
          <w:sz w:val="24"/>
          <w:szCs w:val="24"/>
        </w:rPr>
        <w:t>1) нарушение срока регистрации запроса о предоставлении муниципальной услуги;</w:t>
      </w:r>
    </w:p>
    <w:p w:rsidR="00027672" w:rsidRPr="00DB29F3" w:rsidRDefault="00027672" w:rsidP="00027672">
      <w:pPr>
        <w:autoSpaceDE w:val="0"/>
        <w:autoSpaceDN w:val="0"/>
        <w:adjustRightInd w:val="0"/>
        <w:ind w:firstLine="708"/>
        <w:jc w:val="both"/>
        <w:rPr>
          <w:sz w:val="24"/>
          <w:szCs w:val="24"/>
        </w:rPr>
      </w:pPr>
      <w:r w:rsidRPr="00DB29F3">
        <w:rPr>
          <w:sz w:val="24"/>
          <w:szCs w:val="24"/>
        </w:rPr>
        <w:t xml:space="preserve">2) нарушение срока предоставления муниципальной услуги; </w:t>
      </w:r>
    </w:p>
    <w:p w:rsidR="00027672" w:rsidRPr="00DB29F3" w:rsidRDefault="00027672" w:rsidP="00027672">
      <w:pPr>
        <w:autoSpaceDE w:val="0"/>
        <w:autoSpaceDN w:val="0"/>
        <w:adjustRightInd w:val="0"/>
        <w:ind w:firstLine="708"/>
        <w:jc w:val="both"/>
        <w:rPr>
          <w:sz w:val="24"/>
          <w:szCs w:val="24"/>
        </w:rPr>
      </w:pPr>
      <w:r w:rsidRPr="00DB29F3">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DB29F3">
        <w:rPr>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7672" w:rsidRPr="00DB29F3" w:rsidRDefault="00027672" w:rsidP="00027672">
      <w:pPr>
        <w:autoSpaceDE w:val="0"/>
        <w:autoSpaceDN w:val="0"/>
        <w:adjustRightInd w:val="0"/>
        <w:ind w:firstLine="708"/>
        <w:jc w:val="both"/>
        <w:rPr>
          <w:sz w:val="24"/>
          <w:szCs w:val="24"/>
        </w:rPr>
      </w:pPr>
      <w:r w:rsidRPr="00DB29F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27672" w:rsidRPr="00DB29F3" w:rsidRDefault="00027672" w:rsidP="00027672">
      <w:pPr>
        <w:autoSpaceDE w:val="0"/>
        <w:autoSpaceDN w:val="0"/>
        <w:adjustRightInd w:val="0"/>
        <w:ind w:firstLine="708"/>
        <w:jc w:val="both"/>
        <w:rPr>
          <w:sz w:val="24"/>
          <w:szCs w:val="24"/>
        </w:rPr>
      </w:pPr>
      <w:r w:rsidRPr="00DB29F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7672" w:rsidRPr="00DB29F3" w:rsidRDefault="00027672" w:rsidP="00027672">
      <w:pPr>
        <w:autoSpaceDE w:val="0"/>
        <w:autoSpaceDN w:val="0"/>
        <w:adjustRightInd w:val="0"/>
        <w:ind w:firstLine="708"/>
        <w:jc w:val="both"/>
        <w:rPr>
          <w:sz w:val="24"/>
          <w:szCs w:val="24"/>
        </w:rPr>
      </w:pPr>
      <w:r w:rsidRPr="00DB29F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7672" w:rsidRPr="00DB29F3" w:rsidRDefault="00027672" w:rsidP="00027672">
      <w:pPr>
        <w:autoSpaceDE w:val="0"/>
        <w:autoSpaceDN w:val="0"/>
        <w:adjustRightInd w:val="0"/>
        <w:ind w:firstLine="708"/>
        <w:jc w:val="both"/>
        <w:rPr>
          <w:sz w:val="24"/>
          <w:szCs w:val="24"/>
        </w:rPr>
      </w:pPr>
      <w:proofErr w:type="gramStart"/>
      <w:r w:rsidRPr="00DB29F3">
        <w:rPr>
          <w:sz w:val="24"/>
          <w:szCs w:val="24"/>
        </w:rPr>
        <w:t>7) отказ администрации Куликовского сельского поселения, должностного лица или работника администрации Куликовского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7672" w:rsidRPr="00DB29F3" w:rsidRDefault="00027672" w:rsidP="00027672">
      <w:pPr>
        <w:autoSpaceDE w:val="0"/>
        <w:autoSpaceDN w:val="0"/>
        <w:adjustRightInd w:val="0"/>
        <w:ind w:firstLine="708"/>
        <w:jc w:val="both"/>
        <w:rPr>
          <w:sz w:val="24"/>
          <w:szCs w:val="24"/>
        </w:rPr>
      </w:pPr>
      <w:r w:rsidRPr="00DB29F3">
        <w:rPr>
          <w:sz w:val="24"/>
          <w:szCs w:val="24"/>
        </w:rPr>
        <w:t>8) нарушение срока или порядка выдачи документов по результатам предоставления муниципальной услуги;</w:t>
      </w:r>
    </w:p>
    <w:p w:rsidR="00027672" w:rsidRPr="00DB29F3" w:rsidRDefault="00027672" w:rsidP="00027672">
      <w:pPr>
        <w:autoSpaceDE w:val="0"/>
        <w:autoSpaceDN w:val="0"/>
        <w:adjustRightInd w:val="0"/>
        <w:ind w:firstLine="708"/>
        <w:jc w:val="both"/>
        <w:rPr>
          <w:sz w:val="24"/>
          <w:szCs w:val="24"/>
        </w:rPr>
      </w:pPr>
      <w:proofErr w:type="gramStart"/>
      <w:r w:rsidRPr="00DB29F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27672" w:rsidRPr="00DB29F3" w:rsidRDefault="00027672" w:rsidP="00027672">
      <w:pPr>
        <w:autoSpaceDE w:val="0"/>
        <w:autoSpaceDN w:val="0"/>
        <w:adjustRightInd w:val="0"/>
        <w:ind w:firstLine="708"/>
        <w:jc w:val="both"/>
        <w:rPr>
          <w:sz w:val="24"/>
          <w:szCs w:val="24"/>
        </w:rPr>
      </w:pPr>
      <w:proofErr w:type="gramStart"/>
      <w:r w:rsidRPr="00DB29F3">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муниципальных и муниципальных услуг".</w:t>
      </w:r>
      <w:proofErr w:type="gramEnd"/>
    </w:p>
    <w:p w:rsidR="00027672" w:rsidRPr="00DB29F3" w:rsidRDefault="00027672" w:rsidP="00027672">
      <w:pPr>
        <w:pStyle w:val="af9"/>
        <w:rPr>
          <w:rFonts w:ascii="Times New Roman" w:hAnsi="Times New Roman" w:cs="Times New Roman"/>
        </w:rPr>
      </w:pPr>
      <w:r w:rsidRPr="00DB29F3">
        <w:rPr>
          <w:rFonts w:ascii="Times New Roman" w:hAnsi="Times New Roman" w:cs="Times New Roman"/>
        </w:rPr>
        <w:t>Подраздел 2. Общие требования к порядку подачи и рассмотрения жалобы</w:t>
      </w:r>
    </w:p>
    <w:p w:rsidR="00027672" w:rsidRPr="00DB29F3" w:rsidRDefault="00027672" w:rsidP="00027672">
      <w:pPr>
        <w:autoSpaceDE w:val="0"/>
        <w:autoSpaceDN w:val="0"/>
        <w:adjustRightInd w:val="0"/>
        <w:ind w:firstLine="708"/>
        <w:jc w:val="both"/>
        <w:rPr>
          <w:sz w:val="24"/>
          <w:szCs w:val="24"/>
        </w:rPr>
      </w:pPr>
      <w:r w:rsidRPr="00DB29F3">
        <w:rPr>
          <w:bCs/>
          <w:sz w:val="24"/>
          <w:szCs w:val="24"/>
        </w:rPr>
        <w:t xml:space="preserve">97. </w:t>
      </w:r>
      <w:r w:rsidRPr="00DB29F3">
        <w:rPr>
          <w:sz w:val="24"/>
          <w:szCs w:val="24"/>
        </w:rPr>
        <w:t>Жалоба подается в письменной форме на бумажном носителе, в электронной форме в администрацию Куликовского сельского поселения. Жалобы на решения и действия (бездействие) главы администрации Куликовского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Куликовского сельского поселения.</w:t>
      </w:r>
    </w:p>
    <w:p w:rsidR="00027672" w:rsidRPr="00DB29F3" w:rsidRDefault="00027672" w:rsidP="00027672">
      <w:pPr>
        <w:autoSpaceDE w:val="0"/>
        <w:autoSpaceDN w:val="0"/>
        <w:adjustRightInd w:val="0"/>
        <w:ind w:firstLine="708"/>
        <w:jc w:val="both"/>
        <w:rPr>
          <w:sz w:val="24"/>
          <w:szCs w:val="24"/>
        </w:rPr>
      </w:pPr>
      <w:r w:rsidRPr="00DB29F3">
        <w:rPr>
          <w:sz w:val="24"/>
          <w:szCs w:val="24"/>
        </w:rPr>
        <w:t xml:space="preserve">98. </w:t>
      </w:r>
      <w:proofErr w:type="gramStart"/>
      <w:r w:rsidRPr="00DB29F3">
        <w:rPr>
          <w:sz w:val="24"/>
          <w:szCs w:val="24"/>
        </w:rPr>
        <w:t xml:space="preserve">Жалоба на решения и действия (бездействие) администрации Куликовского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Куликовского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027672" w:rsidRPr="00DB29F3" w:rsidRDefault="00027672" w:rsidP="00027672">
      <w:pPr>
        <w:autoSpaceDE w:val="0"/>
        <w:autoSpaceDN w:val="0"/>
        <w:adjustRightInd w:val="0"/>
        <w:ind w:firstLine="720"/>
        <w:jc w:val="both"/>
        <w:rPr>
          <w:sz w:val="24"/>
          <w:szCs w:val="24"/>
        </w:rPr>
      </w:pPr>
      <w:r w:rsidRPr="00DB29F3">
        <w:rPr>
          <w:sz w:val="24"/>
          <w:szCs w:val="24"/>
        </w:rPr>
        <w:t xml:space="preserve">99. </w:t>
      </w:r>
      <w:proofErr w:type="gramStart"/>
      <w:r w:rsidRPr="00DB29F3">
        <w:rPr>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w:t>
      </w:r>
      <w:r w:rsidRPr="00DB29F3">
        <w:rPr>
          <w:sz w:val="24"/>
          <w:szCs w:val="24"/>
        </w:rPr>
        <w:lastRenderedPageBreak/>
        <w:t xml:space="preserve">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DB29F3">
          <w:rPr>
            <w:sz w:val="24"/>
            <w:szCs w:val="24"/>
          </w:rPr>
          <w:t>частью 2 статьи 6</w:t>
        </w:r>
      </w:hyperlink>
      <w:r w:rsidRPr="00DB29F3">
        <w:rPr>
          <w:sz w:val="24"/>
          <w:szCs w:val="24"/>
        </w:rPr>
        <w:t xml:space="preserve"> Градостроительного кодекса Российской Федерации, может быть подана</w:t>
      </w:r>
      <w:proofErr w:type="gramEnd"/>
      <w:r w:rsidRPr="00DB29F3">
        <w:rPr>
          <w:sz w:val="24"/>
          <w:szCs w:val="24"/>
        </w:rPr>
        <w:t xml:space="preserve"> такими лицами в порядке, установленном настоящей статьей, либо в порядке, установленном </w:t>
      </w:r>
      <w:hyperlink r:id="rId23" w:history="1">
        <w:r w:rsidRPr="00DB29F3">
          <w:rPr>
            <w:sz w:val="24"/>
            <w:szCs w:val="24"/>
          </w:rPr>
          <w:t>антимонопольным законодательством</w:t>
        </w:r>
      </w:hyperlink>
      <w:r w:rsidRPr="00DB29F3">
        <w:rPr>
          <w:sz w:val="24"/>
          <w:szCs w:val="24"/>
        </w:rPr>
        <w:t xml:space="preserve"> Российской Федерации, в антимонопольный орган.</w:t>
      </w:r>
    </w:p>
    <w:p w:rsidR="00027672" w:rsidRPr="00DB29F3" w:rsidRDefault="00027672" w:rsidP="00027672">
      <w:pPr>
        <w:autoSpaceDE w:val="0"/>
        <w:autoSpaceDN w:val="0"/>
        <w:adjustRightInd w:val="0"/>
        <w:ind w:firstLine="708"/>
        <w:jc w:val="both"/>
        <w:rPr>
          <w:sz w:val="24"/>
          <w:szCs w:val="24"/>
        </w:rPr>
      </w:pPr>
      <w:r w:rsidRPr="00DB29F3">
        <w:rPr>
          <w:sz w:val="24"/>
          <w:szCs w:val="24"/>
        </w:rPr>
        <w:t>100. Жалоба должна содержать:</w:t>
      </w:r>
    </w:p>
    <w:p w:rsidR="00027672" w:rsidRPr="00DB29F3" w:rsidRDefault="00027672" w:rsidP="00027672">
      <w:pPr>
        <w:autoSpaceDE w:val="0"/>
        <w:autoSpaceDN w:val="0"/>
        <w:adjustRightInd w:val="0"/>
        <w:ind w:firstLine="708"/>
        <w:jc w:val="both"/>
        <w:rPr>
          <w:sz w:val="24"/>
          <w:szCs w:val="24"/>
        </w:rPr>
      </w:pPr>
      <w:r w:rsidRPr="00DB29F3">
        <w:rPr>
          <w:sz w:val="24"/>
          <w:szCs w:val="24"/>
        </w:rPr>
        <w:t>1) наименование администрации Куликовского сельского поселения, должностного лица либо муниципального служащего администрации Куликовского сельского поселения, решения и действия (бездействие) которых обжалуются;</w:t>
      </w:r>
    </w:p>
    <w:p w:rsidR="00027672" w:rsidRPr="00DB29F3" w:rsidRDefault="00027672" w:rsidP="00027672">
      <w:pPr>
        <w:autoSpaceDE w:val="0"/>
        <w:autoSpaceDN w:val="0"/>
        <w:adjustRightInd w:val="0"/>
        <w:ind w:firstLine="708"/>
        <w:jc w:val="both"/>
        <w:rPr>
          <w:sz w:val="24"/>
          <w:szCs w:val="24"/>
        </w:rPr>
      </w:pPr>
      <w:proofErr w:type="gramStart"/>
      <w:r w:rsidRPr="00DB29F3">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7672" w:rsidRPr="00DB29F3" w:rsidRDefault="00027672" w:rsidP="00027672">
      <w:pPr>
        <w:autoSpaceDE w:val="0"/>
        <w:autoSpaceDN w:val="0"/>
        <w:adjustRightInd w:val="0"/>
        <w:ind w:firstLine="708"/>
        <w:jc w:val="both"/>
        <w:rPr>
          <w:sz w:val="24"/>
          <w:szCs w:val="24"/>
        </w:rPr>
      </w:pPr>
      <w:r w:rsidRPr="00DB29F3">
        <w:rPr>
          <w:sz w:val="24"/>
          <w:szCs w:val="24"/>
        </w:rPr>
        <w:t>3) сведения об обжалуемых решениях и действиях (бездействии) администрации Куликовского сельского поселения, должностного лица либо муниципального служащего администрации Куликовского сельского поселения;</w:t>
      </w:r>
    </w:p>
    <w:p w:rsidR="00027672" w:rsidRPr="00DB29F3" w:rsidRDefault="00027672" w:rsidP="00027672">
      <w:pPr>
        <w:autoSpaceDE w:val="0"/>
        <w:autoSpaceDN w:val="0"/>
        <w:adjustRightInd w:val="0"/>
        <w:ind w:firstLine="708"/>
        <w:jc w:val="both"/>
        <w:rPr>
          <w:sz w:val="24"/>
          <w:szCs w:val="24"/>
        </w:rPr>
      </w:pPr>
      <w:r w:rsidRPr="00DB29F3">
        <w:rPr>
          <w:sz w:val="24"/>
          <w:szCs w:val="24"/>
        </w:rPr>
        <w:t xml:space="preserve">4) доводы, на основании которых заявитель не согласен с решением и действием (бездействием) администрации Куликовского сельского поселения, должностного лица либо муниципального служащего администрации Куликовского сельского поселения. </w:t>
      </w:r>
    </w:p>
    <w:p w:rsidR="00027672" w:rsidRPr="00DB29F3" w:rsidRDefault="00027672" w:rsidP="00027672">
      <w:pPr>
        <w:autoSpaceDE w:val="0"/>
        <w:autoSpaceDN w:val="0"/>
        <w:adjustRightInd w:val="0"/>
        <w:ind w:firstLine="708"/>
        <w:jc w:val="both"/>
        <w:rPr>
          <w:sz w:val="24"/>
          <w:szCs w:val="24"/>
        </w:rPr>
      </w:pPr>
      <w:r w:rsidRPr="00DB29F3">
        <w:rPr>
          <w:sz w:val="24"/>
          <w:szCs w:val="24"/>
        </w:rPr>
        <w:t>Заявителем могут быть представлены документы (при наличии), подтверждающие доводы заявителя, либо их копии.</w:t>
      </w:r>
    </w:p>
    <w:p w:rsidR="00027672" w:rsidRPr="00DB29F3" w:rsidRDefault="00027672" w:rsidP="00027672">
      <w:pPr>
        <w:autoSpaceDE w:val="0"/>
        <w:autoSpaceDN w:val="0"/>
        <w:adjustRightInd w:val="0"/>
        <w:ind w:firstLine="708"/>
        <w:jc w:val="both"/>
        <w:rPr>
          <w:sz w:val="24"/>
          <w:szCs w:val="24"/>
        </w:rPr>
      </w:pPr>
      <w:r w:rsidRPr="00DB29F3">
        <w:rPr>
          <w:sz w:val="24"/>
          <w:szCs w:val="24"/>
        </w:rPr>
        <w:t>101. Жалоба подлежит регистрации не позднее следующего рабочего дня со дня ее поступления.</w:t>
      </w:r>
    </w:p>
    <w:p w:rsidR="00027672" w:rsidRPr="00DB29F3" w:rsidRDefault="00027672" w:rsidP="00027672">
      <w:pPr>
        <w:autoSpaceDE w:val="0"/>
        <w:autoSpaceDN w:val="0"/>
        <w:adjustRightInd w:val="0"/>
        <w:ind w:firstLine="708"/>
        <w:jc w:val="both"/>
        <w:rPr>
          <w:sz w:val="24"/>
          <w:szCs w:val="24"/>
        </w:rPr>
      </w:pPr>
      <w:r w:rsidRPr="00DB29F3">
        <w:rPr>
          <w:sz w:val="24"/>
          <w:szCs w:val="24"/>
        </w:rPr>
        <w:t xml:space="preserve">102. </w:t>
      </w:r>
      <w:proofErr w:type="gramStart"/>
      <w:r w:rsidRPr="00DB29F3">
        <w:rPr>
          <w:sz w:val="24"/>
          <w:szCs w:val="24"/>
        </w:rPr>
        <w:t>Жалоба, поступившая в администрацию Куликовского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44" w:name="Par41"/>
      <w:bookmarkEnd w:id="44"/>
      <w:proofErr w:type="gramEnd"/>
    </w:p>
    <w:p w:rsidR="00027672" w:rsidRPr="00DB29F3" w:rsidRDefault="00027672" w:rsidP="00027672">
      <w:pPr>
        <w:autoSpaceDE w:val="0"/>
        <w:autoSpaceDN w:val="0"/>
        <w:adjustRightInd w:val="0"/>
        <w:ind w:firstLine="708"/>
        <w:jc w:val="both"/>
        <w:rPr>
          <w:sz w:val="24"/>
          <w:szCs w:val="24"/>
        </w:rPr>
      </w:pPr>
      <w:r w:rsidRPr="00DB29F3">
        <w:rPr>
          <w:sz w:val="24"/>
          <w:szCs w:val="24"/>
        </w:rPr>
        <w:t>103. По результатам рассмотрения жалобы принимается одно из следующих решений:</w:t>
      </w:r>
    </w:p>
    <w:p w:rsidR="00027672" w:rsidRPr="00DB29F3" w:rsidRDefault="00027672" w:rsidP="00027672">
      <w:pPr>
        <w:autoSpaceDE w:val="0"/>
        <w:autoSpaceDN w:val="0"/>
        <w:adjustRightInd w:val="0"/>
        <w:ind w:firstLine="708"/>
        <w:jc w:val="both"/>
        <w:rPr>
          <w:sz w:val="24"/>
          <w:szCs w:val="24"/>
        </w:rPr>
      </w:pPr>
      <w:proofErr w:type="gramStart"/>
      <w:r w:rsidRPr="00DB29F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7672" w:rsidRPr="00DB29F3" w:rsidRDefault="00027672" w:rsidP="00027672">
      <w:pPr>
        <w:autoSpaceDE w:val="0"/>
        <w:autoSpaceDN w:val="0"/>
        <w:adjustRightInd w:val="0"/>
        <w:ind w:firstLine="708"/>
        <w:jc w:val="both"/>
        <w:rPr>
          <w:sz w:val="24"/>
          <w:szCs w:val="24"/>
        </w:rPr>
      </w:pPr>
      <w:r w:rsidRPr="00DB29F3">
        <w:rPr>
          <w:sz w:val="24"/>
          <w:szCs w:val="24"/>
        </w:rPr>
        <w:t>2) в удовлетворении жалобы отказывается.</w:t>
      </w:r>
    </w:p>
    <w:p w:rsidR="00027672" w:rsidRPr="00DB29F3" w:rsidRDefault="00027672" w:rsidP="00027672">
      <w:pPr>
        <w:autoSpaceDE w:val="0"/>
        <w:autoSpaceDN w:val="0"/>
        <w:adjustRightInd w:val="0"/>
        <w:ind w:firstLine="720"/>
        <w:jc w:val="both"/>
        <w:rPr>
          <w:sz w:val="24"/>
          <w:szCs w:val="24"/>
        </w:rPr>
      </w:pPr>
      <w:r w:rsidRPr="00DB29F3">
        <w:rPr>
          <w:sz w:val="24"/>
          <w:szCs w:val="24"/>
        </w:rPr>
        <w:t xml:space="preserve">103.1. В случае признания жалобы подлежащей удовлетворению в ответе заявителю, указанном в статье 103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29F3">
        <w:rPr>
          <w:sz w:val="24"/>
          <w:szCs w:val="24"/>
        </w:rPr>
        <w:t>неудобства</w:t>
      </w:r>
      <w:proofErr w:type="gramEnd"/>
      <w:r w:rsidRPr="00DB29F3">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7672" w:rsidRPr="00DB29F3" w:rsidRDefault="00027672" w:rsidP="00027672">
      <w:pPr>
        <w:autoSpaceDE w:val="0"/>
        <w:autoSpaceDN w:val="0"/>
        <w:adjustRightInd w:val="0"/>
        <w:ind w:firstLine="708"/>
        <w:jc w:val="both"/>
        <w:rPr>
          <w:sz w:val="24"/>
          <w:szCs w:val="24"/>
        </w:rPr>
      </w:pPr>
      <w:r w:rsidRPr="00DB29F3">
        <w:rPr>
          <w:sz w:val="24"/>
          <w:szCs w:val="24"/>
        </w:rPr>
        <w:t xml:space="preserve">103.2. В случае признания </w:t>
      </w:r>
      <w:proofErr w:type="gramStart"/>
      <w:r w:rsidRPr="00DB29F3">
        <w:rPr>
          <w:sz w:val="24"/>
          <w:szCs w:val="24"/>
        </w:rPr>
        <w:t>жалобы</w:t>
      </w:r>
      <w:proofErr w:type="gramEnd"/>
      <w:r w:rsidRPr="00DB29F3">
        <w:rPr>
          <w:sz w:val="24"/>
          <w:szCs w:val="24"/>
        </w:rPr>
        <w:t xml:space="preserve"> не подлежащей удовлетворению в ответе заявителю, указанном в статье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7672" w:rsidRPr="00DB29F3" w:rsidRDefault="00027672" w:rsidP="00027672">
      <w:pPr>
        <w:autoSpaceDE w:val="0"/>
        <w:autoSpaceDN w:val="0"/>
        <w:adjustRightInd w:val="0"/>
        <w:ind w:firstLine="708"/>
        <w:jc w:val="both"/>
        <w:rPr>
          <w:sz w:val="24"/>
          <w:szCs w:val="24"/>
        </w:rPr>
      </w:pPr>
      <w:r w:rsidRPr="00DB29F3">
        <w:rPr>
          <w:sz w:val="24"/>
          <w:szCs w:val="24"/>
        </w:rPr>
        <w:t xml:space="preserve">104. Не позднее дня, следующего за днем принятия решения по результатам рассмотрения жалобы, заявителю в письменной форме и по желанию заявителя в </w:t>
      </w:r>
      <w:r w:rsidRPr="00DB29F3">
        <w:rPr>
          <w:sz w:val="24"/>
          <w:szCs w:val="24"/>
        </w:rPr>
        <w:lastRenderedPageBreak/>
        <w:t>электронной форме направляется мотивированный ответ о результатах рассмотрения жалобы.</w:t>
      </w:r>
    </w:p>
    <w:p w:rsidR="00027672" w:rsidRPr="00DB29F3" w:rsidRDefault="00027672" w:rsidP="00027672">
      <w:pPr>
        <w:autoSpaceDE w:val="0"/>
        <w:autoSpaceDN w:val="0"/>
        <w:adjustRightInd w:val="0"/>
        <w:ind w:firstLine="708"/>
        <w:jc w:val="both"/>
        <w:rPr>
          <w:sz w:val="24"/>
          <w:szCs w:val="24"/>
        </w:rPr>
      </w:pPr>
      <w:r w:rsidRPr="00DB29F3">
        <w:rPr>
          <w:sz w:val="24"/>
          <w:szCs w:val="24"/>
        </w:rPr>
        <w:t xml:space="preserve">105. В случае установления в ходе или по результатам </w:t>
      </w:r>
      <w:proofErr w:type="gramStart"/>
      <w:r w:rsidRPr="00DB29F3">
        <w:rPr>
          <w:sz w:val="24"/>
          <w:szCs w:val="24"/>
        </w:rPr>
        <w:t>рассмотрения жалобы признаков состава административного правонарушения</w:t>
      </w:r>
      <w:proofErr w:type="gramEnd"/>
      <w:r w:rsidRPr="00DB29F3">
        <w:rPr>
          <w:sz w:val="24"/>
          <w:szCs w:val="24"/>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Калачинского муниципального района.</w:t>
      </w:r>
    </w:p>
    <w:p w:rsidR="00D92441" w:rsidRPr="00DB29F3" w:rsidRDefault="00027672" w:rsidP="00027672">
      <w:pPr>
        <w:pStyle w:val="ConsPlusNormal"/>
        <w:ind w:firstLine="709"/>
        <w:jc w:val="both"/>
        <w:rPr>
          <w:rFonts w:ascii="Times New Roman" w:hAnsi="Times New Roman"/>
          <w:sz w:val="24"/>
          <w:szCs w:val="24"/>
        </w:rPr>
      </w:pPr>
      <w:r w:rsidRPr="00DB29F3">
        <w:rPr>
          <w:rStyle w:val="FontStyle25"/>
          <w:rFonts w:ascii="Times New Roman" w:hAnsi="Times New Roman" w:cs="Times New Roman"/>
        </w:rPr>
        <w:t>106. Решение, принятое по результатам рассмотрения жалобы, заявитель вправе обжаловать вышестоящему должностному лицу или в судебном порядке.</w:t>
      </w:r>
    </w:p>
    <w:p w:rsidR="00D92441" w:rsidRPr="00DB29F3" w:rsidRDefault="00D92441" w:rsidP="00D92441">
      <w:pPr>
        <w:tabs>
          <w:tab w:val="num" w:pos="-426"/>
          <w:tab w:val="left" w:pos="720"/>
        </w:tabs>
        <w:ind w:firstLine="709"/>
        <w:jc w:val="center"/>
        <w:rPr>
          <w:sz w:val="24"/>
          <w:szCs w:val="24"/>
        </w:rPr>
      </w:pPr>
    </w:p>
    <w:p w:rsidR="00D92441" w:rsidRPr="00DB29F3" w:rsidRDefault="00D92441" w:rsidP="00D92441">
      <w:pPr>
        <w:rPr>
          <w:sz w:val="24"/>
          <w:szCs w:val="24"/>
        </w:rPr>
        <w:sectPr w:rsidR="00D92441" w:rsidRPr="00DB29F3">
          <w:footerReference w:type="default" r:id="rId24"/>
          <w:pgSz w:w="11906" w:h="16838"/>
          <w:pgMar w:top="1134" w:right="850" w:bottom="1134" w:left="1701" w:header="709" w:footer="709" w:gutter="0"/>
          <w:pgNumType w:start="1"/>
          <w:cols w:space="720"/>
        </w:sectPr>
      </w:pPr>
    </w:p>
    <w:p w:rsidR="00D92441" w:rsidRPr="00DB29F3" w:rsidRDefault="00D92441" w:rsidP="00D92441">
      <w:pPr>
        <w:tabs>
          <w:tab w:val="left" w:pos="10915"/>
        </w:tabs>
        <w:ind w:left="4253" w:right="-1"/>
        <w:jc w:val="right"/>
        <w:rPr>
          <w:sz w:val="24"/>
          <w:szCs w:val="24"/>
        </w:rPr>
      </w:pPr>
      <w:r w:rsidRPr="00DB29F3">
        <w:rPr>
          <w:sz w:val="24"/>
          <w:szCs w:val="24"/>
        </w:rPr>
        <w:lastRenderedPageBreak/>
        <w:t>Приложение № 1</w:t>
      </w:r>
    </w:p>
    <w:p w:rsidR="00D92441" w:rsidRPr="00DB29F3" w:rsidRDefault="00D92441" w:rsidP="00D92441">
      <w:pPr>
        <w:jc w:val="right"/>
        <w:rPr>
          <w:sz w:val="24"/>
          <w:szCs w:val="24"/>
        </w:rPr>
      </w:pPr>
      <w:r w:rsidRPr="00DB29F3">
        <w:rPr>
          <w:sz w:val="24"/>
          <w:szCs w:val="24"/>
        </w:rPr>
        <w:t>к Административному регламенту</w:t>
      </w:r>
    </w:p>
    <w:p w:rsidR="00D92441" w:rsidRPr="00DB29F3" w:rsidRDefault="00D92441" w:rsidP="00D92441">
      <w:pPr>
        <w:jc w:val="right"/>
        <w:rPr>
          <w:sz w:val="24"/>
          <w:szCs w:val="24"/>
        </w:rPr>
      </w:pPr>
      <w:r w:rsidRPr="00DB29F3">
        <w:rPr>
          <w:sz w:val="24"/>
          <w:szCs w:val="24"/>
        </w:rPr>
        <w:t>предоставления муниципальной услуги</w:t>
      </w:r>
    </w:p>
    <w:p w:rsidR="00D92441" w:rsidRPr="00DB29F3" w:rsidRDefault="00D92441" w:rsidP="00D92441">
      <w:pPr>
        <w:jc w:val="right"/>
        <w:rPr>
          <w:rFonts w:eastAsia="Calibri"/>
          <w:sz w:val="24"/>
          <w:szCs w:val="24"/>
          <w:lang w:eastAsia="en-US"/>
        </w:rPr>
      </w:pPr>
      <w:r w:rsidRPr="00DB29F3">
        <w:rPr>
          <w:sz w:val="24"/>
          <w:szCs w:val="24"/>
        </w:rPr>
        <w:t>"Присвоение (изменение), аннулирование</w:t>
      </w:r>
    </w:p>
    <w:p w:rsidR="00D92441" w:rsidRPr="00DB29F3" w:rsidRDefault="00D92441" w:rsidP="00D92441">
      <w:pPr>
        <w:jc w:val="right"/>
        <w:rPr>
          <w:sz w:val="24"/>
          <w:szCs w:val="24"/>
        </w:rPr>
      </w:pPr>
      <w:r w:rsidRPr="00DB29F3">
        <w:rPr>
          <w:sz w:val="24"/>
          <w:szCs w:val="24"/>
        </w:rPr>
        <w:t>адреса объекту недвижимости"</w:t>
      </w:r>
    </w:p>
    <w:p w:rsidR="00D92441" w:rsidRPr="00DB29F3" w:rsidRDefault="00D92441" w:rsidP="00D92441">
      <w:pPr>
        <w:tabs>
          <w:tab w:val="left" w:pos="10915"/>
        </w:tabs>
        <w:ind w:left="4253"/>
        <w:jc w:val="right"/>
        <w:rPr>
          <w:sz w:val="24"/>
          <w:szCs w:val="24"/>
        </w:rPr>
      </w:pPr>
    </w:p>
    <w:p w:rsidR="00D92441" w:rsidRPr="00DB29F3" w:rsidRDefault="00246945" w:rsidP="00D92441">
      <w:pPr>
        <w:ind w:right="-1"/>
        <w:jc w:val="center"/>
        <w:rPr>
          <w:sz w:val="24"/>
          <w:szCs w:val="24"/>
        </w:rPr>
      </w:pPr>
      <w:r>
        <w:rPr>
          <w:sz w:val="24"/>
          <w:szCs w:val="24"/>
        </w:rPr>
        <w:t>отменено</w:t>
      </w:r>
    </w:p>
    <w:p w:rsidR="00D92441" w:rsidRPr="00DB29F3" w:rsidRDefault="00D92441" w:rsidP="00D92441">
      <w:pPr>
        <w:ind w:right="-1"/>
        <w:jc w:val="center"/>
        <w:rPr>
          <w:sz w:val="24"/>
          <w:szCs w:val="24"/>
        </w:rPr>
      </w:pPr>
    </w:p>
    <w:p w:rsidR="00D92441" w:rsidRPr="00DB29F3" w:rsidRDefault="00D92441" w:rsidP="00D92441">
      <w:pPr>
        <w:tabs>
          <w:tab w:val="left" w:pos="10915"/>
        </w:tabs>
        <w:ind w:left="4253" w:right="-1"/>
        <w:jc w:val="right"/>
        <w:rPr>
          <w:sz w:val="24"/>
          <w:szCs w:val="24"/>
        </w:rPr>
      </w:pPr>
    </w:p>
    <w:p w:rsidR="00D92441" w:rsidRPr="00DB29F3" w:rsidRDefault="00D92441" w:rsidP="00D92441">
      <w:pPr>
        <w:tabs>
          <w:tab w:val="left" w:pos="10915"/>
        </w:tabs>
        <w:ind w:left="4253" w:right="-1"/>
        <w:jc w:val="right"/>
        <w:rPr>
          <w:sz w:val="24"/>
          <w:szCs w:val="24"/>
        </w:rPr>
      </w:pPr>
    </w:p>
    <w:p w:rsidR="00D92441" w:rsidRPr="00DB29F3" w:rsidRDefault="00D92441" w:rsidP="00D92441">
      <w:pPr>
        <w:tabs>
          <w:tab w:val="left" w:pos="10915"/>
        </w:tabs>
        <w:ind w:left="4253" w:right="-1"/>
        <w:jc w:val="right"/>
        <w:rPr>
          <w:sz w:val="24"/>
          <w:szCs w:val="24"/>
        </w:rPr>
      </w:pPr>
    </w:p>
    <w:p w:rsidR="00D92441" w:rsidRPr="00DB29F3" w:rsidRDefault="00D92441" w:rsidP="00D92441">
      <w:pPr>
        <w:tabs>
          <w:tab w:val="left" w:pos="10915"/>
        </w:tabs>
        <w:ind w:left="4253" w:right="-1"/>
        <w:jc w:val="right"/>
        <w:rPr>
          <w:sz w:val="24"/>
          <w:szCs w:val="24"/>
        </w:rPr>
      </w:pPr>
    </w:p>
    <w:p w:rsidR="00D92441" w:rsidRPr="00DB29F3" w:rsidRDefault="00D92441" w:rsidP="00D92441">
      <w:pPr>
        <w:rPr>
          <w:sz w:val="24"/>
          <w:szCs w:val="24"/>
        </w:rPr>
        <w:sectPr w:rsidR="00D92441" w:rsidRPr="00DB29F3">
          <w:pgSz w:w="11906" w:h="16838"/>
          <w:pgMar w:top="1134" w:right="567" w:bottom="1134" w:left="1134" w:header="709" w:footer="709" w:gutter="0"/>
          <w:pgNumType w:start="0"/>
          <w:cols w:space="720"/>
        </w:sectPr>
      </w:pPr>
    </w:p>
    <w:p w:rsidR="00D92441" w:rsidRPr="00DB29F3" w:rsidRDefault="00D92441" w:rsidP="00D92441">
      <w:pPr>
        <w:tabs>
          <w:tab w:val="left" w:pos="10915"/>
        </w:tabs>
        <w:ind w:left="4253" w:right="-1"/>
        <w:jc w:val="right"/>
        <w:rPr>
          <w:sz w:val="24"/>
          <w:szCs w:val="24"/>
        </w:rPr>
      </w:pPr>
      <w:r w:rsidRPr="00DB29F3">
        <w:rPr>
          <w:sz w:val="24"/>
          <w:szCs w:val="24"/>
        </w:rPr>
        <w:lastRenderedPageBreak/>
        <w:t>Приложение № 2</w:t>
      </w:r>
    </w:p>
    <w:p w:rsidR="00D92441" w:rsidRPr="00DB29F3" w:rsidRDefault="00D92441" w:rsidP="00D92441">
      <w:pPr>
        <w:jc w:val="right"/>
        <w:rPr>
          <w:sz w:val="24"/>
          <w:szCs w:val="24"/>
        </w:rPr>
      </w:pPr>
      <w:r w:rsidRPr="00DB29F3">
        <w:rPr>
          <w:sz w:val="24"/>
          <w:szCs w:val="24"/>
        </w:rPr>
        <w:t xml:space="preserve">к Административному регламенту </w:t>
      </w:r>
    </w:p>
    <w:p w:rsidR="00D92441" w:rsidRPr="00DB29F3" w:rsidRDefault="00D92441" w:rsidP="00D92441">
      <w:pPr>
        <w:jc w:val="right"/>
        <w:rPr>
          <w:sz w:val="24"/>
          <w:szCs w:val="24"/>
        </w:rPr>
      </w:pPr>
      <w:r w:rsidRPr="00DB29F3">
        <w:rPr>
          <w:sz w:val="24"/>
          <w:szCs w:val="24"/>
        </w:rPr>
        <w:t xml:space="preserve">предоставления муниципальной услуги </w:t>
      </w:r>
    </w:p>
    <w:p w:rsidR="00D92441" w:rsidRPr="00DB29F3" w:rsidRDefault="00D92441" w:rsidP="00D92441">
      <w:pPr>
        <w:jc w:val="right"/>
        <w:rPr>
          <w:rFonts w:eastAsia="Calibri"/>
          <w:sz w:val="24"/>
          <w:szCs w:val="24"/>
          <w:lang w:eastAsia="en-US"/>
        </w:rPr>
      </w:pPr>
      <w:r w:rsidRPr="00DB29F3">
        <w:rPr>
          <w:sz w:val="24"/>
          <w:szCs w:val="24"/>
        </w:rPr>
        <w:t xml:space="preserve">"Присвоение (изменение), аннулирование </w:t>
      </w:r>
    </w:p>
    <w:p w:rsidR="00D92441" w:rsidRPr="00DB29F3" w:rsidRDefault="00D92441" w:rsidP="00D92441">
      <w:pPr>
        <w:ind w:left="4253" w:right="-1"/>
        <w:jc w:val="right"/>
        <w:outlineLvl w:val="0"/>
        <w:rPr>
          <w:sz w:val="24"/>
          <w:szCs w:val="24"/>
        </w:rPr>
      </w:pPr>
      <w:r w:rsidRPr="00DB29F3">
        <w:rPr>
          <w:sz w:val="24"/>
          <w:szCs w:val="24"/>
        </w:rPr>
        <w:t>адреса объекту недвижимости"</w:t>
      </w:r>
    </w:p>
    <w:p w:rsidR="00D92441" w:rsidRPr="00DB29F3" w:rsidRDefault="00D92441" w:rsidP="00D92441">
      <w:pPr>
        <w:ind w:left="4253" w:right="-1"/>
        <w:jc w:val="right"/>
        <w:outlineLvl w:val="0"/>
        <w:rPr>
          <w:bCs/>
          <w:sz w:val="24"/>
          <w:szCs w:val="24"/>
        </w:rPr>
      </w:pPr>
    </w:p>
    <w:p w:rsidR="00D92441" w:rsidRPr="00DB29F3" w:rsidRDefault="00D92441" w:rsidP="00D92441">
      <w:pPr>
        <w:ind w:left="4253" w:right="-1"/>
        <w:jc w:val="right"/>
        <w:outlineLvl w:val="0"/>
        <w:rPr>
          <w:bCs/>
          <w:sz w:val="24"/>
          <w:szCs w:val="24"/>
        </w:rPr>
      </w:pPr>
    </w:p>
    <w:p w:rsidR="00D92441" w:rsidRPr="00DB29F3" w:rsidRDefault="00D92441" w:rsidP="00D92441">
      <w:pPr>
        <w:ind w:left="4253" w:right="-1"/>
        <w:jc w:val="right"/>
        <w:outlineLvl w:val="0"/>
        <w:rPr>
          <w:bCs/>
          <w:sz w:val="24"/>
          <w:szCs w:val="24"/>
        </w:rPr>
      </w:pPr>
    </w:p>
    <w:p w:rsidR="00D92441" w:rsidRPr="00DB29F3" w:rsidRDefault="00D92441" w:rsidP="00D92441">
      <w:pPr>
        <w:widowControl w:val="0"/>
        <w:autoSpaceDE w:val="0"/>
        <w:autoSpaceDN w:val="0"/>
        <w:adjustRightInd w:val="0"/>
        <w:jc w:val="center"/>
        <w:rPr>
          <w:bCs/>
          <w:sz w:val="24"/>
          <w:szCs w:val="24"/>
        </w:rPr>
      </w:pPr>
      <w:r w:rsidRPr="00DB29F3">
        <w:rPr>
          <w:bCs/>
          <w:sz w:val="24"/>
          <w:szCs w:val="24"/>
        </w:rPr>
        <w:t>БЛОК-СХЕМА</w:t>
      </w:r>
    </w:p>
    <w:p w:rsidR="00D92441" w:rsidRPr="00DB29F3" w:rsidRDefault="00D92441" w:rsidP="00D92441">
      <w:pPr>
        <w:jc w:val="center"/>
        <w:rPr>
          <w:rFonts w:eastAsia="Calibri"/>
          <w:sz w:val="24"/>
          <w:szCs w:val="24"/>
          <w:lang w:eastAsia="en-US"/>
        </w:rPr>
      </w:pPr>
      <w:r w:rsidRPr="00DB29F3">
        <w:rPr>
          <w:sz w:val="24"/>
          <w:szCs w:val="24"/>
        </w:rPr>
        <w:t xml:space="preserve">предоставления муниципальной услуги "Присвоение (изменение), </w:t>
      </w:r>
    </w:p>
    <w:p w:rsidR="00D92441" w:rsidRPr="00DB29F3" w:rsidRDefault="00D92441" w:rsidP="00D92441">
      <w:pPr>
        <w:jc w:val="center"/>
        <w:rPr>
          <w:sz w:val="24"/>
          <w:szCs w:val="24"/>
        </w:rPr>
      </w:pPr>
      <w:r w:rsidRPr="00DB29F3">
        <w:rPr>
          <w:sz w:val="24"/>
          <w:szCs w:val="24"/>
        </w:rPr>
        <w:t>аннулирование адреса объекту недвижимости"</w:t>
      </w:r>
    </w:p>
    <w:p w:rsidR="00D92441" w:rsidRPr="00DB29F3" w:rsidRDefault="00D92441" w:rsidP="00D92441">
      <w:pPr>
        <w:autoSpaceDE w:val="0"/>
        <w:autoSpaceDN w:val="0"/>
        <w:adjustRightInd w:val="0"/>
        <w:ind w:right="-86"/>
        <w:jc w:val="center"/>
        <w:rPr>
          <w:sz w:val="24"/>
          <w:szCs w:val="24"/>
        </w:rPr>
      </w:pPr>
    </w:p>
    <w:p w:rsidR="00D92441" w:rsidRPr="00DB29F3" w:rsidRDefault="00D92441" w:rsidP="00D92441">
      <w:pPr>
        <w:rPr>
          <w:sz w:val="24"/>
          <w:szCs w:val="24"/>
        </w:rPr>
      </w:pPr>
    </w:p>
    <w:p w:rsidR="00D92441" w:rsidRPr="00DB29F3" w:rsidRDefault="00D565FC" w:rsidP="00D92441">
      <w:pPr>
        <w:rPr>
          <w:sz w:val="24"/>
          <w:szCs w:val="24"/>
        </w:rPr>
      </w:pPr>
      <w:r>
        <w:rPr>
          <w:rFonts w:eastAsia="Calibri"/>
          <w:sz w:val="24"/>
          <w:szCs w:val="24"/>
          <w:lang w:eastAsia="en-US"/>
        </w:rPr>
        <w:pict>
          <v:shapetype id="_x0000_t202" coordsize="21600,21600" o:spt="202" path="m,l,21600r21600,l21600,xe">
            <v:stroke joinstyle="miter"/>
            <v:path gradientshapeok="t" o:connecttype="rect"/>
          </v:shapetype>
          <v:shape id="Поле 7" o:spid="_x0000_s1028" type="#_x0000_t202" style="position:absolute;margin-left:0;margin-top:-.2pt;width:520.9pt;height:32.55pt;z-index:3;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5410F5" w:rsidRDefault="005410F5" w:rsidP="00D92441">
                  <w:pPr>
                    <w:jc w:val="center"/>
                    <w:rPr>
                      <w:szCs w:val="28"/>
                    </w:rPr>
                  </w:pPr>
                  <w:r>
                    <w:rPr>
                      <w:sz w:val="28"/>
                      <w:szCs w:val="28"/>
                    </w:rPr>
                    <w:t>Прием и регистрация заявления и прилагаемых документов</w:t>
                  </w:r>
                </w:p>
              </w:txbxContent>
            </v:textbox>
          </v:shape>
        </w:pict>
      </w:r>
      <w:r>
        <w:rPr>
          <w:rFonts w:eastAsia="Calibri"/>
          <w:sz w:val="24"/>
          <w:szCs w:val="24"/>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26" type="#_x0000_t34" style="position:absolute;margin-left:230.35pt;margin-top:45.95pt;width:13.25pt;height:.05pt;rotation:9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stroke endarrow="block"/>
          </v:shape>
        </w:pict>
      </w:r>
      <w:r>
        <w:rPr>
          <w:rFonts w:eastAsia="Calibri"/>
          <w:sz w:val="24"/>
          <w:szCs w:val="24"/>
          <w:lang w:eastAsia="en-US"/>
        </w:rPr>
        <w:pict>
          <v:shapetype id="_x0000_t32" coordsize="21600,21600" o:spt="32" o:oned="t" path="m,l21600,21600e" filled="f">
            <v:path arrowok="t" fillok="f" o:connecttype="none"/>
            <o:lock v:ext="edit" shapetype="t"/>
          </v:shapetype>
          <v:shape id="Прямая со стрелкой 4" o:spid="_x0000_s1027" type="#_x0000_t32" style="position:absolute;margin-left:237.05pt;margin-top:86pt;width:0;height:18.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r>
        <w:rPr>
          <w:rFonts w:eastAsia="Calibri"/>
          <w:sz w:val="24"/>
          <w:szCs w:val="24"/>
          <w:lang w:eastAsia="en-US"/>
        </w:rPr>
        <w:pict>
          <v:shape id="Поле 5" o:spid="_x0000_s1029" type="#_x0000_t202" style="position:absolute;margin-left:-24.8pt;margin-top:52.65pt;width:519.7pt;height:31.8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5410F5" w:rsidRDefault="005410F5" w:rsidP="00D92441">
                  <w:pPr>
                    <w:jc w:val="center"/>
                    <w:rPr>
                      <w:sz w:val="28"/>
                      <w:szCs w:val="28"/>
                    </w:rPr>
                  </w:pPr>
                  <w:r>
                    <w:rPr>
                      <w:sz w:val="28"/>
                      <w:szCs w:val="28"/>
                    </w:rPr>
                    <w:t>Формирование и направление межведомственного запроса</w:t>
                  </w:r>
                </w:p>
              </w:txbxContent>
            </v:textbox>
          </v:shape>
        </w:pict>
      </w:r>
      <w:r>
        <w:rPr>
          <w:rFonts w:eastAsia="Calibri"/>
          <w:sz w:val="24"/>
          <w:szCs w:val="24"/>
          <w:lang w:eastAsia="en-US"/>
        </w:rPr>
        <w:pict>
          <v:shape id="Поле 3" o:spid="_x0000_s1030" type="#_x0000_t202" style="position:absolute;margin-left:-24.8pt;margin-top:105.2pt;width:519.35pt;height:28.2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5410F5" w:rsidRDefault="005410F5" w:rsidP="00D92441">
                  <w:pPr>
                    <w:jc w:val="center"/>
                  </w:pPr>
                  <w:r>
                    <w:rPr>
                      <w:sz w:val="28"/>
                      <w:szCs w:val="28"/>
                    </w:rPr>
                    <w:t>Проведение экспертизы заявления и прилагаемых документов</w:t>
                  </w:r>
                </w:p>
                <w:p w:rsidR="005410F5" w:rsidRDefault="005410F5" w:rsidP="00D92441"/>
              </w:txbxContent>
            </v:textbox>
          </v:shape>
        </w:pict>
      </w:r>
      <w:r>
        <w:rPr>
          <w:rFonts w:eastAsia="Calibri"/>
          <w:sz w:val="24"/>
          <w:szCs w:val="24"/>
          <w:lang w:eastAsia="en-US"/>
        </w:rPr>
        <w:pict>
          <v:shape id="Прямая со стрелкой 1" o:spid="_x0000_s1031" type="#_x0000_t32" style="position:absolute;margin-left:238.25pt;margin-top:134.35pt;width:0;height:26.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r>
        <w:rPr>
          <w:rFonts w:eastAsia="Calibri"/>
          <w:sz w:val="24"/>
          <w:szCs w:val="24"/>
          <w:lang w:eastAsia="en-US"/>
        </w:rPr>
        <w:pict>
          <v:shape id="Поле 2" o:spid="_x0000_s1032" type="#_x0000_t202" style="position:absolute;margin-left:-15.1pt;margin-top:162.15pt;width:510pt;height:45.1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5410F5" w:rsidRDefault="005410F5" w:rsidP="00D92441">
                  <w:pPr>
                    <w:jc w:val="center"/>
                    <w:rPr>
                      <w:sz w:val="28"/>
                      <w:szCs w:val="28"/>
                    </w:rPr>
                  </w:pPr>
                  <w:r>
                    <w:rPr>
                      <w:sz w:val="28"/>
                      <w:szCs w:val="28"/>
                    </w:rPr>
                    <w:t>Принятие решения о предоставлении (об отказе в предоставлении) муниципальной услуги</w:t>
                  </w:r>
                </w:p>
              </w:txbxContent>
            </v:textbox>
          </v:shape>
        </w:pict>
      </w:r>
      <w:r>
        <w:rPr>
          <w:rFonts w:eastAsia="Calibri"/>
          <w:sz w:val="24"/>
          <w:szCs w:val="24"/>
          <w:lang w:eastAsia="en-US"/>
        </w:rPr>
        <w:pict>
          <v:shape id="_x0000_s1033" type="#_x0000_t202" style="position:absolute;margin-left:15.9pt;margin-top:230.3pt;width:435.75pt;height:45.1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3">
              <w:txbxContent>
                <w:p w:rsidR="005410F5" w:rsidRDefault="005410F5" w:rsidP="00D92441">
                  <w:pPr>
                    <w:jc w:val="center"/>
                    <w:rPr>
                      <w:szCs w:val="28"/>
                    </w:rPr>
                  </w:pPr>
                  <w:r>
                    <w:rPr>
                      <w:sz w:val="28"/>
                      <w:szCs w:val="28"/>
                    </w:rPr>
                    <w:t>Формирование и выдача заявителю результата предоставления муниципальной услуги</w:t>
                  </w:r>
                </w:p>
              </w:txbxContent>
            </v:textbox>
          </v:shape>
        </w:pict>
      </w:r>
      <w:r>
        <w:rPr>
          <w:rFonts w:eastAsia="Calibri"/>
          <w:sz w:val="24"/>
          <w:szCs w:val="24"/>
          <w:lang w:eastAsia="en-US"/>
        </w:rPr>
        <w:pict>
          <v:shape id="_x0000_s1034" type="#_x0000_t32" style="position:absolute;margin-left:236.95pt;margin-top:208.6pt;width:0;height:20.8pt;z-index:9" o:connectortype="straight">
            <v:stroke endarrow="block"/>
          </v:shape>
        </w:pict>
      </w: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rPr>
          <w:sz w:val="24"/>
          <w:szCs w:val="24"/>
        </w:rPr>
      </w:pPr>
    </w:p>
    <w:p w:rsidR="00D92441" w:rsidRPr="00DB29F3" w:rsidRDefault="00D92441" w:rsidP="00D92441">
      <w:pPr>
        <w:tabs>
          <w:tab w:val="num" w:pos="-426"/>
          <w:tab w:val="left" w:pos="720"/>
        </w:tabs>
        <w:ind w:firstLine="709"/>
        <w:jc w:val="center"/>
        <w:rPr>
          <w:sz w:val="24"/>
          <w:szCs w:val="24"/>
        </w:rPr>
      </w:pPr>
    </w:p>
    <w:p w:rsidR="00D92441" w:rsidRPr="00DB29F3" w:rsidRDefault="00D92441" w:rsidP="00D92441">
      <w:pPr>
        <w:tabs>
          <w:tab w:val="num" w:pos="-426"/>
          <w:tab w:val="left" w:pos="720"/>
        </w:tabs>
        <w:ind w:firstLine="709"/>
        <w:jc w:val="center"/>
        <w:rPr>
          <w:sz w:val="24"/>
          <w:szCs w:val="24"/>
        </w:rPr>
      </w:pPr>
    </w:p>
    <w:p w:rsidR="00D92441" w:rsidRPr="00DB29F3" w:rsidRDefault="00D92441" w:rsidP="00D92441">
      <w:pPr>
        <w:tabs>
          <w:tab w:val="num" w:pos="-426"/>
          <w:tab w:val="left" w:pos="720"/>
        </w:tabs>
        <w:ind w:firstLine="709"/>
        <w:jc w:val="center"/>
        <w:rPr>
          <w:sz w:val="24"/>
          <w:szCs w:val="24"/>
        </w:rPr>
      </w:pPr>
      <w:r w:rsidRPr="00DB29F3">
        <w:rPr>
          <w:sz w:val="24"/>
          <w:szCs w:val="24"/>
        </w:rPr>
        <w:t>___________________________</w:t>
      </w:r>
    </w:p>
    <w:p w:rsidR="00D92441" w:rsidRPr="00DB29F3" w:rsidRDefault="00D92441" w:rsidP="00D92441">
      <w:pPr>
        <w:rPr>
          <w:sz w:val="24"/>
          <w:szCs w:val="24"/>
        </w:rPr>
      </w:pPr>
    </w:p>
    <w:p w:rsidR="00D92441" w:rsidRPr="00DB29F3" w:rsidRDefault="00D92441" w:rsidP="00D92441">
      <w:pPr>
        <w:rPr>
          <w:sz w:val="24"/>
          <w:szCs w:val="24"/>
        </w:rPr>
        <w:sectPr w:rsidR="00D92441" w:rsidRPr="00DB29F3">
          <w:pgSz w:w="11906" w:h="16838"/>
          <w:pgMar w:top="1134" w:right="567" w:bottom="1134" w:left="1134" w:header="709" w:footer="709" w:gutter="0"/>
          <w:cols w:space="720"/>
        </w:sectPr>
      </w:pPr>
    </w:p>
    <w:p w:rsidR="00D92441" w:rsidRPr="00DB29F3" w:rsidRDefault="00D92441" w:rsidP="00D92441">
      <w:pPr>
        <w:tabs>
          <w:tab w:val="left" w:pos="10915"/>
        </w:tabs>
        <w:ind w:left="4253" w:right="-1"/>
        <w:jc w:val="right"/>
        <w:rPr>
          <w:sz w:val="24"/>
          <w:szCs w:val="24"/>
        </w:rPr>
      </w:pPr>
      <w:r w:rsidRPr="00DB29F3">
        <w:rPr>
          <w:sz w:val="24"/>
          <w:szCs w:val="24"/>
        </w:rPr>
        <w:lastRenderedPageBreak/>
        <w:t>Приложение № 3</w:t>
      </w:r>
    </w:p>
    <w:p w:rsidR="00D92441" w:rsidRPr="00DB29F3" w:rsidRDefault="00D92441" w:rsidP="00D92441">
      <w:pPr>
        <w:jc w:val="right"/>
        <w:rPr>
          <w:sz w:val="24"/>
          <w:szCs w:val="24"/>
        </w:rPr>
      </w:pPr>
      <w:r w:rsidRPr="00DB29F3">
        <w:rPr>
          <w:sz w:val="24"/>
          <w:szCs w:val="24"/>
        </w:rPr>
        <w:t xml:space="preserve">к Административному регламенту </w:t>
      </w:r>
    </w:p>
    <w:p w:rsidR="00D92441" w:rsidRPr="00DB29F3" w:rsidRDefault="00D92441" w:rsidP="00D92441">
      <w:pPr>
        <w:jc w:val="right"/>
        <w:rPr>
          <w:sz w:val="24"/>
          <w:szCs w:val="24"/>
        </w:rPr>
      </w:pPr>
      <w:r w:rsidRPr="00DB29F3">
        <w:rPr>
          <w:sz w:val="24"/>
          <w:szCs w:val="24"/>
        </w:rPr>
        <w:t xml:space="preserve">предоставления муниципальной услуги </w:t>
      </w:r>
    </w:p>
    <w:p w:rsidR="00D92441" w:rsidRPr="00DB29F3" w:rsidRDefault="00D92441" w:rsidP="00D92441">
      <w:pPr>
        <w:jc w:val="right"/>
        <w:rPr>
          <w:rFonts w:eastAsia="Calibri"/>
          <w:sz w:val="24"/>
          <w:szCs w:val="24"/>
          <w:lang w:eastAsia="en-US"/>
        </w:rPr>
      </w:pPr>
      <w:r w:rsidRPr="00DB29F3">
        <w:rPr>
          <w:sz w:val="24"/>
          <w:szCs w:val="24"/>
        </w:rPr>
        <w:t xml:space="preserve">"Присвоение (изменение), аннулирование </w:t>
      </w:r>
    </w:p>
    <w:p w:rsidR="00D92441" w:rsidRPr="00DB29F3" w:rsidRDefault="00D92441" w:rsidP="00D92441">
      <w:pPr>
        <w:ind w:left="4253" w:right="-1"/>
        <w:jc w:val="right"/>
        <w:outlineLvl w:val="0"/>
        <w:rPr>
          <w:sz w:val="24"/>
          <w:szCs w:val="24"/>
        </w:rPr>
      </w:pPr>
      <w:r w:rsidRPr="00DB29F3">
        <w:rPr>
          <w:sz w:val="24"/>
          <w:szCs w:val="24"/>
        </w:rPr>
        <w:t>адреса объекту недвижимости"</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246945" w:rsidP="00246945">
      <w:pPr>
        <w:pStyle w:val="ConsPlusNormal"/>
        <w:ind w:firstLine="540"/>
        <w:jc w:val="center"/>
        <w:rPr>
          <w:rFonts w:ascii="Times New Roman" w:hAnsi="Times New Roman"/>
          <w:sz w:val="24"/>
          <w:szCs w:val="24"/>
        </w:rPr>
      </w:pPr>
      <w:r>
        <w:rPr>
          <w:rFonts w:ascii="Times New Roman" w:hAnsi="Times New Roman"/>
          <w:sz w:val="24"/>
          <w:szCs w:val="24"/>
        </w:rPr>
        <w:t>отменено</w:t>
      </w:r>
    </w:p>
    <w:p w:rsidR="00D92441" w:rsidRPr="00DB29F3" w:rsidRDefault="00D92441" w:rsidP="00D92441">
      <w:pPr>
        <w:rPr>
          <w:sz w:val="24"/>
          <w:szCs w:val="24"/>
        </w:rPr>
        <w:sectPr w:rsidR="00D92441" w:rsidRPr="00DB29F3">
          <w:pgSz w:w="11906" w:h="16838"/>
          <w:pgMar w:top="851" w:right="567" w:bottom="567" w:left="1134" w:header="709" w:footer="709" w:gutter="0"/>
          <w:pgNumType w:start="1"/>
          <w:cols w:space="720"/>
        </w:sectPr>
      </w:pPr>
    </w:p>
    <w:p w:rsidR="00D92441" w:rsidRPr="00DB29F3" w:rsidRDefault="00D92441" w:rsidP="00D92441">
      <w:pPr>
        <w:tabs>
          <w:tab w:val="left" w:pos="10915"/>
        </w:tabs>
        <w:ind w:left="4253" w:right="-1"/>
        <w:jc w:val="right"/>
        <w:rPr>
          <w:sz w:val="24"/>
          <w:szCs w:val="24"/>
        </w:rPr>
      </w:pPr>
      <w:r w:rsidRPr="00DB29F3">
        <w:rPr>
          <w:sz w:val="24"/>
          <w:szCs w:val="24"/>
        </w:rPr>
        <w:lastRenderedPageBreak/>
        <w:t>Приложение № 4</w:t>
      </w:r>
    </w:p>
    <w:p w:rsidR="00D92441" w:rsidRPr="00DB29F3" w:rsidRDefault="00D92441" w:rsidP="00D92441">
      <w:pPr>
        <w:jc w:val="right"/>
        <w:rPr>
          <w:sz w:val="24"/>
          <w:szCs w:val="24"/>
        </w:rPr>
      </w:pPr>
      <w:r w:rsidRPr="00DB29F3">
        <w:rPr>
          <w:sz w:val="24"/>
          <w:szCs w:val="24"/>
        </w:rPr>
        <w:t xml:space="preserve">к Административному регламенту </w:t>
      </w:r>
    </w:p>
    <w:p w:rsidR="00D92441" w:rsidRPr="00DB29F3" w:rsidRDefault="00D92441" w:rsidP="00D92441">
      <w:pPr>
        <w:jc w:val="right"/>
        <w:rPr>
          <w:sz w:val="24"/>
          <w:szCs w:val="24"/>
        </w:rPr>
      </w:pPr>
      <w:r w:rsidRPr="00DB29F3">
        <w:rPr>
          <w:sz w:val="24"/>
          <w:szCs w:val="24"/>
        </w:rPr>
        <w:t xml:space="preserve">предоставления муниципальной услуги </w:t>
      </w:r>
    </w:p>
    <w:p w:rsidR="00D92441" w:rsidRPr="00DB29F3" w:rsidRDefault="00D92441" w:rsidP="00D92441">
      <w:pPr>
        <w:jc w:val="right"/>
        <w:rPr>
          <w:rFonts w:eastAsia="Calibri"/>
          <w:sz w:val="24"/>
          <w:szCs w:val="24"/>
          <w:lang w:eastAsia="en-US"/>
        </w:rPr>
      </w:pPr>
      <w:r w:rsidRPr="00DB29F3">
        <w:rPr>
          <w:sz w:val="24"/>
          <w:szCs w:val="24"/>
        </w:rPr>
        <w:t xml:space="preserve">"Присвоение (изменение), аннулирование </w:t>
      </w:r>
    </w:p>
    <w:p w:rsidR="00D92441" w:rsidRPr="00DB29F3" w:rsidRDefault="00D92441" w:rsidP="00D92441">
      <w:pPr>
        <w:ind w:left="4253" w:right="-1"/>
        <w:jc w:val="right"/>
        <w:outlineLvl w:val="0"/>
        <w:rPr>
          <w:sz w:val="24"/>
          <w:szCs w:val="24"/>
        </w:rPr>
      </w:pPr>
      <w:r w:rsidRPr="00DB29F3">
        <w:rPr>
          <w:sz w:val="24"/>
          <w:szCs w:val="24"/>
        </w:rPr>
        <w:t>адреса объекту недвижимости"</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D92441">
      <w:pPr>
        <w:pStyle w:val="ConsPlusNormal"/>
        <w:ind w:firstLine="709"/>
        <w:jc w:val="center"/>
        <w:rPr>
          <w:rFonts w:ascii="Times New Roman" w:hAnsi="Times New Roman"/>
          <w:sz w:val="24"/>
          <w:szCs w:val="24"/>
        </w:rPr>
      </w:pPr>
      <w:r w:rsidRPr="00DB29F3">
        <w:rPr>
          <w:rFonts w:ascii="Times New Roman" w:hAnsi="Times New Roman"/>
          <w:sz w:val="24"/>
          <w:szCs w:val="24"/>
        </w:rPr>
        <w:t>Форма решения</w:t>
      </w:r>
    </w:p>
    <w:p w:rsidR="00D92441" w:rsidRPr="00DB29F3" w:rsidRDefault="00D92441" w:rsidP="00D92441">
      <w:pPr>
        <w:pStyle w:val="ConsPlusNormal"/>
        <w:ind w:firstLine="709"/>
        <w:jc w:val="center"/>
        <w:rPr>
          <w:rFonts w:ascii="Times New Roman" w:hAnsi="Times New Roman"/>
          <w:sz w:val="24"/>
          <w:szCs w:val="24"/>
        </w:rPr>
      </w:pPr>
      <w:r w:rsidRPr="00DB29F3">
        <w:rPr>
          <w:rFonts w:ascii="Times New Roman" w:hAnsi="Times New Roman"/>
          <w:sz w:val="24"/>
          <w:szCs w:val="24"/>
        </w:rPr>
        <w:t>об отказе в присвоении объекту адресации адреса</w:t>
      </w:r>
    </w:p>
    <w:p w:rsidR="00D92441" w:rsidRPr="00DB29F3" w:rsidRDefault="00D92441" w:rsidP="00D92441">
      <w:pPr>
        <w:pStyle w:val="ConsPlusNormal"/>
        <w:ind w:firstLine="709"/>
        <w:jc w:val="center"/>
        <w:rPr>
          <w:rFonts w:ascii="Times New Roman" w:hAnsi="Times New Roman"/>
          <w:sz w:val="24"/>
          <w:szCs w:val="24"/>
        </w:rPr>
      </w:pPr>
      <w:r w:rsidRPr="00DB29F3">
        <w:rPr>
          <w:rFonts w:ascii="Times New Roman" w:hAnsi="Times New Roman"/>
          <w:sz w:val="24"/>
          <w:szCs w:val="24"/>
        </w:rPr>
        <w:t>или аннулирование его адреса</w:t>
      </w:r>
    </w:p>
    <w:p w:rsidR="00D92441" w:rsidRPr="00DB29F3" w:rsidRDefault="00D92441" w:rsidP="00D92441">
      <w:pPr>
        <w:pStyle w:val="ConsPlusNormal"/>
        <w:ind w:firstLine="709"/>
        <w:jc w:val="center"/>
        <w:rPr>
          <w:rFonts w:ascii="Times New Roman" w:hAnsi="Times New Roman"/>
          <w:sz w:val="24"/>
          <w:szCs w:val="24"/>
        </w:rPr>
      </w:pPr>
    </w:p>
    <w:p w:rsidR="00D92441" w:rsidRPr="00DB29F3" w:rsidRDefault="00D92441" w:rsidP="00D92441">
      <w:pPr>
        <w:ind w:left="6379"/>
        <w:jc w:val="both"/>
        <w:rPr>
          <w:sz w:val="24"/>
          <w:szCs w:val="24"/>
        </w:rPr>
      </w:pPr>
      <w:r w:rsidRPr="00DB29F3">
        <w:rPr>
          <w:sz w:val="24"/>
          <w:szCs w:val="24"/>
        </w:rPr>
        <w:t>________________________</w:t>
      </w:r>
    </w:p>
    <w:p w:rsidR="00D92441" w:rsidRPr="00DB29F3" w:rsidRDefault="00D92441" w:rsidP="00D92441">
      <w:pPr>
        <w:ind w:left="6379"/>
        <w:jc w:val="both"/>
        <w:rPr>
          <w:sz w:val="24"/>
          <w:szCs w:val="24"/>
        </w:rPr>
      </w:pPr>
      <w:r w:rsidRPr="00DB29F3">
        <w:rPr>
          <w:sz w:val="24"/>
          <w:szCs w:val="24"/>
        </w:rPr>
        <w:t>________________________</w:t>
      </w:r>
    </w:p>
    <w:p w:rsidR="00D92441" w:rsidRPr="00DB29F3" w:rsidRDefault="00D92441" w:rsidP="00D92441">
      <w:pPr>
        <w:ind w:left="6379"/>
        <w:jc w:val="center"/>
        <w:rPr>
          <w:sz w:val="24"/>
          <w:szCs w:val="24"/>
        </w:rPr>
      </w:pPr>
      <w:proofErr w:type="gramStart"/>
      <w:r w:rsidRPr="00DB29F3">
        <w:rPr>
          <w:sz w:val="24"/>
          <w:szCs w:val="24"/>
        </w:rPr>
        <w:t>(Ф.И.О., адрес заявителя</w:t>
      </w:r>
      <w:proofErr w:type="gramEnd"/>
    </w:p>
    <w:p w:rsidR="00D92441" w:rsidRPr="00DB29F3" w:rsidRDefault="00D92441" w:rsidP="00D92441">
      <w:pPr>
        <w:ind w:left="6379"/>
        <w:jc w:val="center"/>
        <w:rPr>
          <w:sz w:val="24"/>
          <w:szCs w:val="24"/>
        </w:rPr>
      </w:pPr>
      <w:r w:rsidRPr="00DB29F3">
        <w:rPr>
          <w:sz w:val="24"/>
          <w:szCs w:val="24"/>
        </w:rPr>
        <w:t>(представителя) заявителя)</w:t>
      </w:r>
    </w:p>
    <w:p w:rsidR="00D92441" w:rsidRPr="00DB29F3" w:rsidRDefault="00D92441" w:rsidP="00D92441">
      <w:pPr>
        <w:ind w:left="6379"/>
        <w:jc w:val="both"/>
        <w:rPr>
          <w:sz w:val="24"/>
          <w:szCs w:val="24"/>
        </w:rPr>
      </w:pPr>
      <w:r w:rsidRPr="00DB29F3">
        <w:rPr>
          <w:sz w:val="24"/>
          <w:szCs w:val="24"/>
        </w:rPr>
        <w:t>________________________</w:t>
      </w:r>
    </w:p>
    <w:p w:rsidR="00D92441" w:rsidRPr="00DB29F3" w:rsidRDefault="00D92441" w:rsidP="00D92441">
      <w:pPr>
        <w:ind w:left="6379"/>
        <w:jc w:val="center"/>
        <w:rPr>
          <w:sz w:val="24"/>
          <w:szCs w:val="24"/>
        </w:rPr>
      </w:pPr>
      <w:proofErr w:type="gramStart"/>
      <w:r w:rsidRPr="00DB29F3">
        <w:rPr>
          <w:sz w:val="24"/>
          <w:szCs w:val="24"/>
        </w:rPr>
        <w:t>(регистрационный номер</w:t>
      </w:r>
      <w:proofErr w:type="gramEnd"/>
    </w:p>
    <w:p w:rsidR="00D92441" w:rsidRPr="00DB29F3" w:rsidRDefault="00D92441" w:rsidP="00D92441">
      <w:pPr>
        <w:ind w:left="6379"/>
        <w:jc w:val="center"/>
        <w:rPr>
          <w:sz w:val="24"/>
          <w:szCs w:val="24"/>
        </w:rPr>
      </w:pPr>
      <w:r w:rsidRPr="00DB29F3">
        <w:rPr>
          <w:sz w:val="24"/>
          <w:szCs w:val="24"/>
        </w:rPr>
        <w:t>заявления о присвоении</w:t>
      </w:r>
    </w:p>
    <w:p w:rsidR="00D92441" w:rsidRPr="00DB29F3" w:rsidRDefault="00D92441" w:rsidP="00D92441">
      <w:pPr>
        <w:ind w:left="6379"/>
        <w:jc w:val="center"/>
        <w:rPr>
          <w:sz w:val="24"/>
          <w:szCs w:val="24"/>
        </w:rPr>
      </w:pPr>
      <w:r w:rsidRPr="00DB29F3">
        <w:rPr>
          <w:sz w:val="24"/>
          <w:szCs w:val="24"/>
        </w:rPr>
        <w:t>объекту адресации адреса</w:t>
      </w:r>
    </w:p>
    <w:p w:rsidR="00D92441" w:rsidRPr="00DB29F3" w:rsidRDefault="00D92441" w:rsidP="00D92441">
      <w:pPr>
        <w:ind w:left="6379"/>
        <w:jc w:val="center"/>
        <w:rPr>
          <w:sz w:val="24"/>
          <w:szCs w:val="24"/>
        </w:rPr>
      </w:pPr>
      <w:r w:rsidRPr="00DB29F3">
        <w:rPr>
          <w:sz w:val="24"/>
          <w:szCs w:val="24"/>
        </w:rPr>
        <w:t xml:space="preserve">или </w:t>
      </w:r>
      <w:proofErr w:type="gramStart"/>
      <w:r w:rsidRPr="00DB29F3">
        <w:rPr>
          <w:sz w:val="24"/>
          <w:szCs w:val="24"/>
        </w:rPr>
        <w:t>аннулировании</w:t>
      </w:r>
      <w:proofErr w:type="gramEnd"/>
      <w:r w:rsidRPr="00DB29F3">
        <w:rPr>
          <w:sz w:val="24"/>
          <w:szCs w:val="24"/>
        </w:rPr>
        <w:t xml:space="preserve"> его адреса)</w:t>
      </w:r>
    </w:p>
    <w:p w:rsidR="00D92441" w:rsidRPr="00DB29F3" w:rsidRDefault="00D92441" w:rsidP="00D92441">
      <w:pPr>
        <w:ind w:left="4253"/>
        <w:jc w:val="both"/>
        <w:rPr>
          <w:sz w:val="24"/>
          <w:szCs w:val="24"/>
        </w:rPr>
      </w:pPr>
    </w:p>
    <w:p w:rsidR="00D92441" w:rsidRPr="00DB29F3" w:rsidRDefault="00D92441" w:rsidP="00D92441">
      <w:pPr>
        <w:jc w:val="center"/>
        <w:rPr>
          <w:sz w:val="24"/>
          <w:szCs w:val="24"/>
        </w:rPr>
      </w:pPr>
    </w:p>
    <w:p w:rsidR="00D92441" w:rsidRPr="00DB29F3" w:rsidRDefault="00D92441" w:rsidP="00D92441">
      <w:pPr>
        <w:widowControl w:val="0"/>
        <w:autoSpaceDE w:val="0"/>
        <w:autoSpaceDN w:val="0"/>
        <w:adjustRightInd w:val="0"/>
        <w:jc w:val="center"/>
        <w:rPr>
          <w:sz w:val="24"/>
          <w:szCs w:val="24"/>
        </w:rPr>
      </w:pPr>
      <w:r w:rsidRPr="00DB29F3">
        <w:rPr>
          <w:sz w:val="24"/>
          <w:szCs w:val="24"/>
        </w:rPr>
        <w:t>Решение</w:t>
      </w:r>
    </w:p>
    <w:p w:rsidR="00D92441" w:rsidRPr="00DB29F3" w:rsidRDefault="00D92441" w:rsidP="00D92441">
      <w:pPr>
        <w:pStyle w:val="ConsPlusNormal"/>
        <w:jc w:val="center"/>
        <w:rPr>
          <w:rFonts w:ascii="Times New Roman" w:hAnsi="Times New Roman"/>
          <w:sz w:val="24"/>
          <w:szCs w:val="24"/>
        </w:rPr>
      </w:pPr>
      <w:r w:rsidRPr="00DB29F3">
        <w:rPr>
          <w:rFonts w:ascii="Times New Roman" w:hAnsi="Times New Roman"/>
          <w:sz w:val="24"/>
          <w:szCs w:val="24"/>
        </w:rPr>
        <w:t>об отказе в присвоении объекту адресации адреса</w:t>
      </w:r>
    </w:p>
    <w:p w:rsidR="00D92441" w:rsidRPr="00DB29F3" w:rsidRDefault="00D92441" w:rsidP="00D92441">
      <w:pPr>
        <w:pStyle w:val="ConsPlusNormal"/>
        <w:jc w:val="center"/>
        <w:rPr>
          <w:rFonts w:ascii="Times New Roman" w:hAnsi="Times New Roman"/>
          <w:sz w:val="24"/>
          <w:szCs w:val="24"/>
        </w:rPr>
      </w:pPr>
      <w:r w:rsidRPr="00DB29F3">
        <w:rPr>
          <w:rFonts w:ascii="Times New Roman" w:hAnsi="Times New Roman"/>
          <w:sz w:val="24"/>
          <w:szCs w:val="24"/>
        </w:rPr>
        <w:t xml:space="preserve">или </w:t>
      </w:r>
      <w:proofErr w:type="gramStart"/>
      <w:r w:rsidRPr="00DB29F3">
        <w:rPr>
          <w:rFonts w:ascii="Times New Roman" w:hAnsi="Times New Roman"/>
          <w:sz w:val="24"/>
          <w:szCs w:val="24"/>
        </w:rPr>
        <w:t>аннулировании</w:t>
      </w:r>
      <w:proofErr w:type="gramEnd"/>
      <w:r w:rsidRPr="00DB29F3">
        <w:rPr>
          <w:rFonts w:ascii="Times New Roman" w:hAnsi="Times New Roman"/>
          <w:sz w:val="24"/>
          <w:szCs w:val="24"/>
        </w:rPr>
        <w:t xml:space="preserve"> его адреса</w:t>
      </w:r>
    </w:p>
    <w:p w:rsidR="00D92441" w:rsidRPr="00DB29F3" w:rsidRDefault="00D92441" w:rsidP="00D92441">
      <w:pPr>
        <w:pStyle w:val="ConsPlusNormal"/>
        <w:jc w:val="center"/>
        <w:rPr>
          <w:rFonts w:ascii="Times New Roman" w:hAnsi="Times New Roman"/>
          <w:sz w:val="24"/>
          <w:szCs w:val="24"/>
        </w:rPr>
      </w:pPr>
      <w:r w:rsidRPr="00DB29F3">
        <w:rPr>
          <w:rFonts w:ascii="Times New Roman" w:hAnsi="Times New Roman"/>
          <w:sz w:val="24"/>
          <w:szCs w:val="24"/>
        </w:rPr>
        <w:t>от _________ № _________</w:t>
      </w:r>
    </w:p>
    <w:p w:rsidR="00D92441" w:rsidRPr="00DB29F3" w:rsidRDefault="00D92441" w:rsidP="00D92441">
      <w:pPr>
        <w:pStyle w:val="ConsPlusNormal"/>
        <w:ind w:firstLine="709"/>
        <w:jc w:val="center"/>
        <w:rPr>
          <w:rFonts w:ascii="Times New Roman" w:hAnsi="Times New Roman"/>
          <w:sz w:val="24"/>
          <w:szCs w:val="24"/>
        </w:rPr>
      </w:pPr>
    </w:p>
    <w:p w:rsidR="00D92441" w:rsidRPr="00DB29F3" w:rsidRDefault="00D92441" w:rsidP="00D92441">
      <w:pPr>
        <w:pStyle w:val="ConsPlusNormal"/>
        <w:ind w:firstLine="709"/>
        <w:jc w:val="center"/>
        <w:rPr>
          <w:rFonts w:ascii="Times New Roman" w:hAnsi="Times New Roman"/>
          <w:sz w:val="24"/>
          <w:szCs w:val="24"/>
        </w:rPr>
      </w:pP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________________________________________________________________________</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________________________________________________________________________</w:t>
      </w:r>
    </w:p>
    <w:p w:rsidR="00D92441" w:rsidRPr="00DB29F3" w:rsidRDefault="00D92441" w:rsidP="00D92441">
      <w:pPr>
        <w:pStyle w:val="ConsPlusNonformat"/>
        <w:jc w:val="center"/>
        <w:rPr>
          <w:rFonts w:ascii="Times New Roman" w:hAnsi="Times New Roman" w:cs="Times New Roman"/>
          <w:sz w:val="24"/>
          <w:szCs w:val="24"/>
        </w:rPr>
      </w:pPr>
      <w:proofErr w:type="gramStart"/>
      <w:r w:rsidRPr="00DB29F3">
        <w:rPr>
          <w:rFonts w:ascii="Times New Roman" w:hAnsi="Times New Roman" w:cs="Times New Roman"/>
          <w:sz w:val="24"/>
          <w:szCs w:val="24"/>
        </w:rPr>
        <w:t>(наименование органа местного самоуправления, органа государственной</w:t>
      </w:r>
      <w:proofErr w:type="gramEnd"/>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власти субъекта Российской Федерации - города федерального значения</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или органа местного самоуправления внутригородского муниципального</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образования города федерального значения, уполномоченного</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законом субъекта Российской Федерации)</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сообщает, что ___________________________________________________________,</w:t>
      </w:r>
    </w:p>
    <w:p w:rsidR="00D92441" w:rsidRPr="00DB29F3" w:rsidRDefault="00D92441" w:rsidP="00D92441">
      <w:pPr>
        <w:pStyle w:val="ConsPlusNonformat"/>
        <w:jc w:val="center"/>
        <w:rPr>
          <w:rFonts w:ascii="Times New Roman" w:hAnsi="Times New Roman" w:cs="Times New Roman"/>
          <w:sz w:val="24"/>
          <w:szCs w:val="24"/>
        </w:rPr>
      </w:pPr>
      <w:proofErr w:type="gramStart"/>
      <w:r w:rsidRPr="00DB29F3">
        <w:rPr>
          <w:rFonts w:ascii="Times New Roman" w:hAnsi="Times New Roman" w:cs="Times New Roman"/>
          <w:sz w:val="24"/>
          <w:szCs w:val="24"/>
        </w:rPr>
        <w:t>(Ф.И.О. заявителя в дательном падеже, наименование, номер</w:t>
      </w:r>
      <w:proofErr w:type="gramEnd"/>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и дата выдачи документа,</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________________________________________________________________________</w:t>
      </w:r>
    </w:p>
    <w:p w:rsidR="00D92441" w:rsidRPr="00DB29F3" w:rsidRDefault="00D92441" w:rsidP="00D92441">
      <w:pPr>
        <w:pStyle w:val="ConsPlusNonformat"/>
        <w:jc w:val="center"/>
        <w:rPr>
          <w:rFonts w:ascii="Times New Roman" w:hAnsi="Times New Roman" w:cs="Times New Roman"/>
          <w:sz w:val="24"/>
          <w:szCs w:val="24"/>
        </w:rPr>
      </w:pPr>
      <w:proofErr w:type="gramStart"/>
      <w:r w:rsidRPr="00DB29F3">
        <w:rPr>
          <w:rFonts w:ascii="Times New Roman" w:hAnsi="Times New Roman" w:cs="Times New Roman"/>
          <w:sz w:val="24"/>
          <w:szCs w:val="24"/>
        </w:rPr>
        <w:t>подтверждающего личность, почтовый адрес - для физического лица;</w:t>
      </w:r>
      <w:proofErr w:type="gramEnd"/>
    </w:p>
    <w:p w:rsidR="00D92441" w:rsidRPr="00DB29F3" w:rsidRDefault="00D92441" w:rsidP="00D92441">
      <w:pPr>
        <w:pStyle w:val="ConsPlusNonformat"/>
        <w:jc w:val="center"/>
        <w:rPr>
          <w:rFonts w:ascii="Times New Roman" w:hAnsi="Times New Roman" w:cs="Times New Roman"/>
          <w:sz w:val="24"/>
          <w:szCs w:val="24"/>
        </w:rPr>
      </w:pPr>
      <w:proofErr w:type="gramStart"/>
      <w:r w:rsidRPr="00DB29F3">
        <w:rPr>
          <w:rFonts w:ascii="Times New Roman" w:hAnsi="Times New Roman" w:cs="Times New Roman"/>
          <w:sz w:val="24"/>
          <w:szCs w:val="24"/>
        </w:rPr>
        <w:t>полное наименование, ИНН, КПП (для</w:t>
      </w:r>
      <w:proofErr w:type="gramEnd"/>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________________________________________________________________________</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российского юридического лица), страна, дата и номер регистрации</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(для иностранного юридического лица),</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________________________________________________________________________,</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почтовый адрес - для юридического лица)</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 xml:space="preserve">на основании </w:t>
      </w:r>
      <w:hyperlink r:id="rId25" w:history="1">
        <w:r w:rsidRPr="00DB29F3">
          <w:rPr>
            <w:rStyle w:val="a7"/>
            <w:rFonts w:ascii="Times New Roman" w:hAnsi="Times New Roman" w:cs="Times New Roman"/>
            <w:color w:val="auto"/>
            <w:sz w:val="24"/>
            <w:szCs w:val="24"/>
          </w:rPr>
          <w:t>Правил</w:t>
        </w:r>
      </w:hyperlink>
      <w:r w:rsidRPr="00DB29F3">
        <w:rPr>
          <w:rFonts w:ascii="Times New Roman" w:hAnsi="Times New Roman" w:cs="Times New Roman"/>
          <w:sz w:val="24"/>
          <w:szCs w:val="24"/>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proofErr w:type="gramStart"/>
      <w:r w:rsidRPr="00DB29F3">
        <w:rPr>
          <w:rFonts w:ascii="Times New Roman" w:hAnsi="Times New Roman" w:cs="Times New Roman"/>
          <w:sz w:val="24"/>
          <w:szCs w:val="24"/>
        </w:rPr>
        <w:t>нужное</w:t>
      </w:r>
      <w:proofErr w:type="gramEnd"/>
      <w:r w:rsidRPr="00DB29F3">
        <w:rPr>
          <w:rFonts w:ascii="Times New Roman" w:hAnsi="Times New Roman" w:cs="Times New Roman"/>
          <w:sz w:val="24"/>
          <w:szCs w:val="24"/>
        </w:rPr>
        <w:t xml:space="preserve"> подчеркнуть)</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объекту адресации _______________________________________________________.</w:t>
      </w:r>
    </w:p>
    <w:p w:rsidR="00D92441" w:rsidRPr="00DB29F3" w:rsidRDefault="00D92441" w:rsidP="00D92441">
      <w:pPr>
        <w:pStyle w:val="ConsPlusNonformat"/>
        <w:ind w:left="1416" w:firstLine="708"/>
        <w:jc w:val="center"/>
        <w:rPr>
          <w:rFonts w:ascii="Times New Roman" w:hAnsi="Times New Roman" w:cs="Times New Roman"/>
          <w:sz w:val="24"/>
          <w:szCs w:val="24"/>
        </w:rPr>
      </w:pPr>
      <w:proofErr w:type="gramStart"/>
      <w:r w:rsidRPr="00DB29F3">
        <w:rPr>
          <w:rFonts w:ascii="Times New Roman" w:hAnsi="Times New Roman" w:cs="Times New Roman"/>
          <w:sz w:val="24"/>
          <w:szCs w:val="24"/>
        </w:rPr>
        <w:t>(вид и наименование объекта адресации, описание</w:t>
      </w:r>
      <w:proofErr w:type="gramEnd"/>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lastRenderedPageBreak/>
        <w:t>________________________________________________________________________</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местонахождения объекта адресации в случае обращения заявителя</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о присвоении объекту адресации адреса,</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________________________________________________________________________</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адрес объекта адресации в случае обращения заявителя</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об аннулировании его адреса)</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________________________________________________________________________</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 xml:space="preserve">в связи </w:t>
      </w:r>
      <w:proofErr w:type="gramStart"/>
      <w:r w:rsidRPr="00DB29F3">
        <w:rPr>
          <w:rFonts w:ascii="Times New Roman" w:hAnsi="Times New Roman" w:cs="Times New Roman"/>
          <w:sz w:val="24"/>
          <w:szCs w:val="24"/>
        </w:rPr>
        <w:t>с</w:t>
      </w:r>
      <w:proofErr w:type="gramEnd"/>
      <w:r w:rsidRPr="00DB29F3">
        <w:rPr>
          <w:rFonts w:ascii="Times New Roman" w:hAnsi="Times New Roman" w:cs="Times New Roman"/>
          <w:sz w:val="24"/>
          <w:szCs w:val="24"/>
        </w:rPr>
        <w:t xml:space="preserve"> ________________________________________________________________</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________________________________________________________________________.</w:t>
      </w:r>
    </w:p>
    <w:p w:rsidR="00D92441" w:rsidRPr="00DB29F3" w:rsidRDefault="00D92441" w:rsidP="00D92441">
      <w:pPr>
        <w:pStyle w:val="ConsPlusNonformat"/>
        <w:jc w:val="center"/>
        <w:rPr>
          <w:rFonts w:ascii="Times New Roman" w:hAnsi="Times New Roman" w:cs="Times New Roman"/>
          <w:sz w:val="24"/>
          <w:szCs w:val="24"/>
        </w:rPr>
      </w:pPr>
      <w:r w:rsidRPr="00DB29F3">
        <w:rPr>
          <w:rFonts w:ascii="Times New Roman" w:hAnsi="Times New Roman" w:cs="Times New Roman"/>
          <w:sz w:val="24"/>
          <w:szCs w:val="24"/>
        </w:rPr>
        <w:t>(основание отказа)</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92441" w:rsidRPr="00DB29F3" w:rsidRDefault="00D92441" w:rsidP="00D92441">
      <w:pPr>
        <w:pStyle w:val="ConsPlusNonformat"/>
        <w:jc w:val="both"/>
        <w:rPr>
          <w:rFonts w:ascii="Times New Roman" w:hAnsi="Times New Roman" w:cs="Times New Roman"/>
          <w:sz w:val="24"/>
          <w:szCs w:val="24"/>
        </w:rPr>
      </w:pP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___________________________________                         _______________</w:t>
      </w: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 xml:space="preserve">                 (должность, Ф.И.О.)                                                                             (подпись)</w:t>
      </w:r>
    </w:p>
    <w:p w:rsidR="00D92441" w:rsidRPr="00DB29F3" w:rsidRDefault="00D92441" w:rsidP="00D92441">
      <w:pPr>
        <w:pStyle w:val="ConsPlusNonformat"/>
        <w:jc w:val="both"/>
        <w:rPr>
          <w:rFonts w:ascii="Times New Roman" w:hAnsi="Times New Roman" w:cs="Times New Roman"/>
          <w:sz w:val="24"/>
          <w:szCs w:val="24"/>
        </w:rPr>
      </w:pPr>
    </w:p>
    <w:p w:rsidR="00D92441" w:rsidRPr="00DB29F3" w:rsidRDefault="00D92441" w:rsidP="00D92441">
      <w:pPr>
        <w:pStyle w:val="ConsPlusNonformat"/>
        <w:jc w:val="both"/>
        <w:rPr>
          <w:rFonts w:ascii="Times New Roman" w:hAnsi="Times New Roman" w:cs="Times New Roman"/>
          <w:sz w:val="24"/>
          <w:szCs w:val="24"/>
        </w:rPr>
      </w:pPr>
      <w:r w:rsidRPr="00DB29F3">
        <w:rPr>
          <w:rFonts w:ascii="Times New Roman" w:hAnsi="Times New Roman" w:cs="Times New Roman"/>
          <w:sz w:val="24"/>
          <w:szCs w:val="24"/>
        </w:rPr>
        <w:t xml:space="preserve">                                                                                                            М.П.</w:t>
      </w:r>
    </w:p>
    <w:p w:rsidR="00D92441" w:rsidRPr="00DB29F3" w:rsidRDefault="00D92441" w:rsidP="00D92441">
      <w:pPr>
        <w:pStyle w:val="ConsPlusNormal"/>
        <w:ind w:firstLine="709"/>
        <w:jc w:val="both"/>
        <w:rPr>
          <w:rFonts w:ascii="Times New Roman" w:hAnsi="Times New Roman"/>
          <w:sz w:val="24"/>
          <w:szCs w:val="24"/>
        </w:rPr>
      </w:pPr>
    </w:p>
    <w:p w:rsidR="00D92441" w:rsidRPr="00DB29F3" w:rsidRDefault="00D92441" w:rsidP="00BA5533">
      <w:pPr>
        <w:rPr>
          <w:sz w:val="24"/>
          <w:szCs w:val="24"/>
        </w:rPr>
      </w:pPr>
    </w:p>
    <w:sectPr w:rsidR="00D92441" w:rsidRPr="00DB29F3" w:rsidSect="004337C8">
      <w:pgSz w:w="11906" w:h="16838"/>
      <w:pgMar w:top="709" w:right="1134"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FC" w:rsidRDefault="00D565FC" w:rsidP="008F09FA">
      <w:r>
        <w:separator/>
      </w:r>
    </w:p>
  </w:endnote>
  <w:endnote w:type="continuationSeparator" w:id="0">
    <w:p w:rsidR="00D565FC" w:rsidRDefault="00D565FC" w:rsidP="008F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F5" w:rsidRDefault="005410F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FC" w:rsidRDefault="00D565FC" w:rsidP="008F09FA">
      <w:r>
        <w:separator/>
      </w:r>
    </w:p>
  </w:footnote>
  <w:footnote w:type="continuationSeparator" w:id="0">
    <w:p w:rsidR="00D565FC" w:rsidRDefault="00D565FC" w:rsidP="008F0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720" w:hanging="360"/>
      </w:pPr>
    </w:lvl>
    <w:lvl w:ilvl="1">
      <w:start w:val="2"/>
      <w:numFmt w:val="decimal"/>
      <w:lvlText w:val="%1.%2."/>
      <w:lvlJc w:val="left"/>
      <w:pPr>
        <w:tabs>
          <w:tab w:val="num" w:pos="0"/>
        </w:tabs>
        <w:ind w:left="1908" w:hanging="1200"/>
      </w:pPr>
      <w:rPr>
        <w:b/>
      </w:rPr>
    </w:lvl>
    <w:lvl w:ilvl="2">
      <w:start w:val="1"/>
      <w:numFmt w:val="decimal"/>
      <w:lvlText w:val="%1.%2.%3."/>
      <w:lvlJc w:val="left"/>
      <w:pPr>
        <w:tabs>
          <w:tab w:val="num" w:pos="0"/>
        </w:tabs>
        <w:ind w:left="2256" w:hanging="1200"/>
      </w:pPr>
      <w:rPr>
        <w:b/>
      </w:rPr>
    </w:lvl>
    <w:lvl w:ilvl="3">
      <w:start w:val="1"/>
      <w:numFmt w:val="decimal"/>
      <w:lvlText w:val="%1.%2.%3.%4."/>
      <w:lvlJc w:val="left"/>
      <w:pPr>
        <w:tabs>
          <w:tab w:val="num" w:pos="0"/>
        </w:tabs>
        <w:ind w:left="2604" w:hanging="1200"/>
      </w:pPr>
      <w:rPr>
        <w:b/>
      </w:rPr>
    </w:lvl>
    <w:lvl w:ilvl="4">
      <w:start w:val="1"/>
      <w:numFmt w:val="decimal"/>
      <w:lvlText w:val="%1.%2.%3.%4.%5."/>
      <w:lvlJc w:val="left"/>
      <w:pPr>
        <w:tabs>
          <w:tab w:val="num" w:pos="0"/>
        </w:tabs>
        <w:ind w:left="2952" w:hanging="1200"/>
      </w:pPr>
      <w:rPr>
        <w:b/>
      </w:rPr>
    </w:lvl>
    <w:lvl w:ilvl="5">
      <w:start w:val="1"/>
      <w:numFmt w:val="decimal"/>
      <w:lvlText w:val="%1.%2.%3.%4.%5.%6."/>
      <w:lvlJc w:val="left"/>
      <w:pPr>
        <w:tabs>
          <w:tab w:val="num" w:pos="0"/>
        </w:tabs>
        <w:ind w:left="3540" w:hanging="1440"/>
      </w:pPr>
      <w:rPr>
        <w:b/>
      </w:rPr>
    </w:lvl>
    <w:lvl w:ilvl="6">
      <w:start w:val="1"/>
      <w:numFmt w:val="decimal"/>
      <w:lvlText w:val="%1.%2.%3.%4.%5.%6.%7."/>
      <w:lvlJc w:val="left"/>
      <w:pPr>
        <w:tabs>
          <w:tab w:val="num" w:pos="0"/>
        </w:tabs>
        <w:ind w:left="4248" w:hanging="1800"/>
      </w:pPr>
      <w:rPr>
        <w:b/>
      </w:rPr>
    </w:lvl>
    <w:lvl w:ilvl="7">
      <w:start w:val="1"/>
      <w:numFmt w:val="decimal"/>
      <w:lvlText w:val="%1.%2.%3.%4.%5.%6.%7.%8."/>
      <w:lvlJc w:val="left"/>
      <w:pPr>
        <w:tabs>
          <w:tab w:val="num" w:pos="0"/>
        </w:tabs>
        <w:ind w:left="4596" w:hanging="1800"/>
      </w:pPr>
      <w:rPr>
        <w:b/>
      </w:rPr>
    </w:lvl>
    <w:lvl w:ilvl="8">
      <w:start w:val="1"/>
      <w:numFmt w:val="decimal"/>
      <w:lvlText w:val="%1.%2.%3.%4.%5.%6.%7.%8.%9."/>
      <w:lvlJc w:val="left"/>
      <w:pPr>
        <w:tabs>
          <w:tab w:val="num" w:pos="0"/>
        </w:tabs>
        <w:ind w:left="5304" w:hanging="2160"/>
      </w:pPr>
      <w:rPr>
        <w:b/>
      </w:rPr>
    </w:lvl>
  </w:abstractNum>
  <w:abstractNum w:abstractNumId="1">
    <w:nsid w:val="034A5F42"/>
    <w:multiLevelType w:val="hybridMultilevel"/>
    <w:tmpl w:val="AB44DAC4"/>
    <w:lvl w:ilvl="0" w:tplc="C17A0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5B1840"/>
    <w:multiLevelType w:val="hybridMultilevel"/>
    <w:tmpl w:val="210C5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762EA"/>
    <w:multiLevelType w:val="hybridMultilevel"/>
    <w:tmpl w:val="E8A6CA6E"/>
    <w:lvl w:ilvl="0" w:tplc="B7A0233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FC1363"/>
    <w:multiLevelType w:val="hybridMultilevel"/>
    <w:tmpl w:val="89203922"/>
    <w:lvl w:ilvl="0" w:tplc="52084F60">
      <w:start w:val="1"/>
      <w:numFmt w:val="decimal"/>
      <w:lvlText w:val="%1."/>
      <w:lvlJc w:val="left"/>
      <w:pPr>
        <w:ind w:left="2283" w:hanging="129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2B43826"/>
    <w:multiLevelType w:val="hybridMultilevel"/>
    <w:tmpl w:val="B31CC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EA1E67"/>
    <w:multiLevelType w:val="hybridMultilevel"/>
    <w:tmpl w:val="4E9AE928"/>
    <w:lvl w:ilvl="0" w:tplc="4992CAA2">
      <w:start w:val="1"/>
      <w:numFmt w:val="upperRoman"/>
      <w:lvlText w:val="%1."/>
      <w:lvlJc w:val="left"/>
      <w:pPr>
        <w:ind w:left="1440"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1A1661"/>
    <w:multiLevelType w:val="hybridMultilevel"/>
    <w:tmpl w:val="BCC8E332"/>
    <w:lvl w:ilvl="0" w:tplc="A1560602">
      <w:start w:val="12"/>
      <w:numFmt w:val="decimal"/>
      <w:lvlText w:val="%1."/>
      <w:lvlJc w:val="left"/>
      <w:pPr>
        <w:ind w:left="1226" w:hanging="375"/>
      </w:pPr>
      <w:rPr>
        <w:rFonts w:hint="default"/>
      </w:rPr>
    </w:lvl>
    <w:lvl w:ilvl="1" w:tplc="04190019">
      <w:start w:val="1"/>
      <w:numFmt w:val="lowerLetter"/>
      <w:lvlText w:val="%2."/>
      <w:lvlJc w:val="left"/>
      <w:pPr>
        <w:tabs>
          <w:tab w:val="num" w:pos="1080"/>
        </w:tabs>
        <w:ind w:left="1080"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9340E84"/>
    <w:multiLevelType w:val="hybridMultilevel"/>
    <w:tmpl w:val="342A98E8"/>
    <w:lvl w:ilvl="0" w:tplc="E758CC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A4036BF"/>
    <w:multiLevelType w:val="hybridMultilevel"/>
    <w:tmpl w:val="F4ECC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9"/>
  </w:num>
  <w:num w:numId="5">
    <w:abstractNumId w:val="5"/>
  </w:num>
  <w:num w:numId="6">
    <w:abstractNumId w:val="2"/>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183"/>
    <w:rsid w:val="00021E1C"/>
    <w:rsid w:val="00027672"/>
    <w:rsid w:val="00057DD0"/>
    <w:rsid w:val="0009119B"/>
    <w:rsid w:val="000B5891"/>
    <w:rsid w:val="000C0310"/>
    <w:rsid w:val="000D3C3C"/>
    <w:rsid w:val="000E6D61"/>
    <w:rsid w:val="000F4727"/>
    <w:rsid w:val="001538AD"/>
    <w:rsid w:val="00163ECD"/>
    <w:rsid w:val="001737C9"/>
    <w:rsid w:val="0018223E"/>
    <w:rsid w:val="001912C4"/>
    <w:rsid w:val="001A234D"/>
    <w:rsid w:val="001A2A85"/>
    <w:rsid w:val="001B7256"/>
    <w:rsid w:val="001B77C2"/>
    <w:rsid w:val="001E7CB6"/>
    <w:rsid w:val="00246698"/>
    <w:rsid w:val="00246945"/>
    <w:rsid w:val="00261F07"/>
    <w:rsid w:val="002675AE"/>
    <w:rsid w:val="00285E50"/>
    <w:rsid w:val="002954C8"/>
    <w:rsid w:val="002F4381"/>
    <w:rsid w:val="00304777"/>
    <w:rsid w:val="00357CA6"/>
    <w:rsid w:val="0037551A"/>
    <w:rsid w:val="00394660"/>
    <w:rsid w:val="00395E89"/>
    <w:rsid w:val="003A5312"/>
    <w:rsid w:val="003A67ED"/>
    <w:rsid w:val="003B4AFF"/>
    <w:rsid w:val="003E393F"/>
    <w:rsid w:val="004170C7"/>
    <w:rsid w:val="0042450D"/>
    <w:rsid w:val="004337C8"/>
    <w:rsid w:val="004474FE"/>
    <w:rsid w:val="00484DDF"/>
    <w:rsid w:val="004B0CD9"/>
    <w:rsid w:val="004B65E4"/>
    <w:rsid w:val="00502A47"/>
    <w:rsid w:val="00503FD6"/>
    <w:rsid w:val="00531EA5"/>
    <w:rsid w:val="005410F5"/>
    <w:rsid w:val="00541A0B"/>
    <w:rsid w:val="00555B00"/>
    <w:rsid w:val="00562F29"/>
    <w:rsid w:val="00584183"/>
    <w:rsid w:val="005959FE"/>
    <w:rsid w:val="005C30F9"/>
    <w:rsid w:val="005C6B91"/>
    <w:rsid w:val="005F0C1A"/>
    <w:rsid w:val="005F215B"/>
    <w:rsid w:val="0060274F"/>
    <w:rsid w:val="00665B76"/>
    <w:rsid w:val="00670B4F"/>
    <w:rsid w:val="00691951"/>
    <w:rsid w:val="006A025F"/>
    <w:rsid w:val="006A12B2"/>
    <w:rsid w:val="006D017E"/>
    <w:rsid w:val="006D7F43"/>
    <w:rsid w:val="006F1DEB"/>
    <w:rsid w:val="00742014"/>
    <w:rsid w:val="0074535F"/>
    <w:rsid w:val="00757991"/>
    <w:rsid w:val="00765E88"/>
    <w:rsid w:val="007747A7"/>
    <w:rsid w:val="0077688A"/>
    <w:rsid w:val="007808C7"/>
    <w:rsid w:val="00786227"/>
    <w:rsid w:val="007C12C6"/>
    <w:rsid w:val="007C65C5"/>
    <w:rsid w:val="007F147D"/>
    <w:rsid w:val="00800E1D"/>
    <w:rsid w:val="0083518F"/>
    <w:rsid w:val="00867655"/>
    <w:rsid w:val="00891899"/>
    <w:rsid w:val="008A4F5D"/>
    <w:rsid w:val="008B143C"/>
    <w:rsid w:val="008D08B0"/>
    <w:rsid w:val="008E6A08"/>
    <w:rsid w:val="008F09FA"/>
    <w:rsid w:val="0090710A"/>
    <w:rsid w:val="00926C50"/>
    <w:rsid w:val="00983876"/>
    <w:rsid w:val="00986CC7"/>
    <w:rsid w:val="009A3DB3"/>
    <w:rsid w:val="009B55EC"/>
    <w:rsid w:val="009D0540"/>
    <w:rsid w:val="00A05DAE"/>
    <w:rsid w:val="00A159AA"/>
    <w:rsid w:val="00A21866"/>
    <w:rsid w:val="00A26AA8"/>
    <w:rsid w:val="00A35034"/>
    <w:rsid w:val="00A54E37"/>
    <w:rsid w:val="00A72C89"/>
    <w:rsid w:val="00A76746"/>
    <w:rsid w:val="00A804FB"/>
    <w:rsid w:val="00A86E42"/>
    <w:rsid w:val="00A946EA"/>
    <w:rsid w:val="00AB4643"/>
    <w:rsid w:val="00AD20B4"/>
    <w:rsid w:val="00AE44A8"/>
    <w:rsid w:val="00B76521"/>
    <w:rsid w:val="00B9565B"/>
    <w:rsid w:val="00BA5533"/>
    <w:rsid w:val="00BC09C1"/>
    <w:rsid w:val="00BC413A"/>
    <w:rsid w:val="00BC5960"/>
    <w:rsid w:val="00BE1635"/>
    <w:rsid w:val="00BE31CA"/>
    <w:rsid w:val="00C01ACC"/>
    <w:rsid w:val="00C11BAF"/>
    <w:rsid w:val="00C429EC"/>
    <w:rsid w:val="00C56458"/>
    <w:rsid w:val="00C7276B"/>
    <w:rsid w:val="00C97807"/>
    <w:rsid w:val="00CC22E6"/>
    <w:rsid w:val="00CC4F36"/>
    <w:rsid w:val="00D3310F"/>
    <w:rsid w:val="00D4317A"/>
    <w:rsid w:val="00D565FC"/>
    <w:rsid w:val="00D7557F"/>
    <w:rsid w:val="00D81F77"/>
    <w:rsid w:val="00D92441"/>
    <w:rsid w:val="00DA2557"/>
    <w:rsid w:val="00DB176E"/>
    <w:rsid w:val="00DB29F3"/>
    <w:rsid w:val="00DB731B"/>
    <w:rsid w:val="00DC0387"/>
    <w:rsid w:val="00DD61EF"/>
    <w:rsid w:val="00E11D0B"/>
    <w:rsid w:val="00E317BB"/>
    <w:rsid w:val="00E453C8"/>
    <w:rsid w:val="00E57CBC"/>
    <w:rsid w:val="00E71DB3"/>
    <w:rsid w:val="00E9585C"/>
    <w:rsid w:val="00EB404A"/>
    <w:rsid w:val="00EC4461"/>
    <w:rsid w:val="00F23E4D"/>
    <w:rsid w:val="00F2610F"/>
    <w:rsid w:val="00F7456B"/>
    <w:rsid w:val="00FD3BFA"/>
    <w:rsid w:val="00FF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Прямая со стрелкой 4"/>
        <o:r id="V:Rule2" type="connector" idref="#_x0000_s1034"/>
        <o:r id="V:Rule3" type="connector" idref="#Прямая со стрелкой 6"/>
        <o:r id="V:Rule4"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ED"/>
  </w:style>
  <w:style w:type="paragraph" w:styleId="1">
    <w:name w:val="heading 1"/>
    <w:aliases w:val="Глава"/>
    <w:basedOn w:val="a"/>
    <w:next w:val="a"/>
    <w:link w:val="10"/>
    <w:qFormat/>
    <w:rsid w:val="003A67ED"/>
    <w:pPr>
      <w:keepNext/>
      <w:jc w:val="center"/>
      <w:outlineLvl w:val="0"/>
    </w:pPr>
    <w:rPr>
      <w:sz w:val="32"/>
    </w:rPr>
  </w:style>
  <w:style w:type="paragraph" w:styleId="2">
    <w:name w:val="heading 2"/>
    <w:basedOn w:val="a"/>
    <w:next w:val="a"/>
    <w:qFormat/>
    <w:rsid w:val="003A67ED"/>
    <w:pPr>
      <w:keepNext/>
      <w:outlineLvl w:val="1"/>
    </w:pPr>
    <w:rPr>
      <w:sz w:val="28"/>
    </w:rPr>
  </w:style>
  <w:style w:type="paragraph" w:styleId="3">
    <w:name w:val="heading 3"/>
    <w:basedOn w:val="a"/>
    <w:next w:val="a"/>
    <w:link w:val="30"/>
    <w:uiPriority w:val="9"/>
    <w:semiHidden/>
    <w:unhideWhenUsed/>
    <w:qFormat/>
    <w:rsid w:val="00304777"/>
    <w:pPr>
      <w:keepNext/>
      <w:spacing w:before="240" w:after="60"/>
      <w:outlineLvl w:val="2"/>
    </w:pPr>
    <w:rPr>
      <w:rFonts w:ascii="Cambria" w:hAnsi="Cambria"/>
      <w:b/>
      <w:bCs/>
      <w:sz w:val="26"/>
      <w:szCs w:val="26"/>
    </w:rPr>
  </w:style>
  <w:style w:type="paragraph" w:styleId="4">
    <w:name w:val="heading 4"/>
    <w:basedOn w:val="a"/>
    <w:next w:val="a"/>
    <w:qFormat/>
    <w:rsid w:val="003A67ED"/>
    <w:pPr>
      <w:keepNext/>
      <w:jc w:val="center"/>
      <w:outlineLvl w:val="3"/>
    </w:pPr>
    <w:rPr>
      <w:i/>
      <w:sz w:val="32"/>
    </w:rPr>
  </w:style>
  <w:style w:type="paragraph" w:styleId="8">
    <w:name w:val="heading 8"/>
    <w:basedOn w:val="a"/>
    <w:next w:val="a"/>
    <w:link w:val="80"/>
    <w:uiPriority w:val="9"/>
    <w:semiHidden/>
    <w:unhideWhenUsed/>
    <w:qFormat/>
    <w:rsid w:val="00304777"/>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
    <w:rsid w:val="00D92441"/>
    <w:rPr>
      <w:sz w:val="32"/>
    </w:rPr>
  </w:style>
  <w:style w:type="character" w:customStyle="1" w:styleId="30">
    <w:name w:val="Заголовок 3 Знак"/>
    <w:link w:val="3"/>
    <w:uiPriority w:val="9"/>
    <w:semiHidden/>
    <w:rsid w:val="00304777"/>
    <w:rPr>
      <w:rFonts w:ascii="Cambria" w:eastAsia="Times New Roman" w:hAnsi="Cambria" w:cs="Times New Roman"/>
      <w:b/>
      <w:bCs/>
      <w:sz w:val="26"/>
      <w:szCs w:val="26"/>
    </w:rPr>
  </w:style>
  <w:style w:type="character" w:customStyle="1" w:styleId="80">
    <w:name w:val="Заголовок 8 Знак"/>
    <w:link w:val="8"/>
    <w:uiPriority w:val="9"/>
    <w:semiHidden/>
    <w:rsid w:val="00304777"/>
    <w:rPr>
      <w:rFonts w:ascii="Calibri" w:eastAsia="Times New Roman" w:hAnsi="Calibri" w:cs="Times New Roman"/>
      <w:i/>
      <w:iCs/>
      <w:sz w:val="24"/>
      <w:szCs w:val="24"/>
    </w:rPr>
  </w:style>
  <w:style w:type="paragraph" w:styleId="a3">
    <w:name w:val="Normal (Web)"/>
    <w:basedOn w:val="a"/>
    <w:link w:val="a4"/>
    <w:unhideWhenUsed/>
    <w:rsid w:val="00584183"/>
    <w:rPr>
      <w:sz w:val="24"/>
      <w:szCs w:val="24"/>
    </w:rPr>
  </w:style>
  <w:style w:type="character" w:customStyle="1" w:styleId="a4">
    <w:name w:val="Обычный (веб) Знак"/>
    <w:link w:val="a3"/>
    <w:rsid w:val="00584183"/>
    <w:rPr>
      <w:sz w:val="24"/>
      <w:szCs w:val="24"/>
    </w:rPr>
  </w:style>
  <w:style w:type="character" w:styleId="a5">
    <w:name w:val="Strong"/>
    <w:qFormat/>
    <w:rsid w:val="00584183"/>
    <w:rPr>
      <w:b/>
      <w:bCs/>
    </w:rPr>
  </w:style>
  <w:style w:type="paragraph" w:styleId="a6">
    <w:name w:val="No Spacing"/>
    <w:qFormat/>
    <w:rsid w:val="00584183"/>
    <w:rPr>
      <w:rFonts w:ascii="Calibri" w:hAnsi="Calibri"/>
      <w:sz w:val="22"/>
      <w:szCs w:val="22"/>
      <w:lang w:eastAsia="en-US"/>
    </w:rPr>
  </w:style>
  <w:style w:type="character" w:styleId="a7">
    <w:name w:val="Hyperlink"/>
    <w:rsid w:val="00304777"/>
    <w:rPr>
      <w:color w:val="000080"/>
      <w:u w:val="single"/>
    </w:rPr>
  </w:style>
  <w:style w:type="paragraph" w:customStyle="1" w:styleId="ConsPlusNormal">
    <w:name w:val="ConsPlusNormal"/>
    <w:rsid w:val="00304777"/>
    <w:pPr>
      <w:widowControl w:val="0"/>
      <w:autoSpaceDE w:val="0"/>
      <w:autoSpaceDN w:val="0"/>
      <w:adjustRightInd w:val="0"/>
      <w:ind w:firstLine="720"/>
    </w:pPr>
    <w:rPr>
      <w:rFonts w:ascii="Arial" w:hAnsi="Arial"/>
    </w:rPr>
  </w:style>
  <w:style w:type="paragraph" w:styleId="a8">
    <w:name w:val="Title"/>
    <w:basedOn w:val="a"/>
    <w:link w:val="a9"/>
    <w:qFormat/>
    <w:rsid w:val="00304777"/>
    <w:pPr>
      <w:jc w:val="center"/>
    </w:pPr>
    <w:rPr>
      <w:sz w:val="28"/>
      <w:szCs w:val="24"/>
    </w:rPr>
  </w:style>
  <w:style w:type="character" w:customStyle="1" w:styleId="a9">
    <w:name w:val="Название Знак"/>
    <w:link w:val="a8"/>
    <w:rsid w:val="00304777"/>
    <w:rPr>
      <w:sz w:val="28"/>
      <w:szCs w:val="24"/>
    </w:rPr>
  </w:style>
  <w:style w:type="paragraph" w:customStyle="1" w:styleId="lst">
    <w:name w:val="lst"/>
    <w:basedOn w:val="a"/>
    <w:rsid w:val="00304777"/>
    <w:pPr>
      <w:autoSpaceDE w:val="0"/>
      <w:autoSpaceDN w:val="0"/>
      <w:adjustRightInd w:val="0"/>
      <w:spacing w:line="360" w:lineRule="auto"/>
      <w:jc w:val="both"/>
    </w:pPr>
    <w:rPr>
      <w:sz w:val="26"/>
    </w:rPr>
  </w:style>
  <w:style w:type="paragraph" w:styleId="aa">
    <w:name w:val="caption"/>
    <w:basedOn w:val="a"/>
    <w:qFormat/>
    <w:rsid w:val="00304777"/>
    <w:pPr>
      <w:jc w:val="center"/>
    </w:pPr>
    <w:rPr>
      <w:b/>
      <w:spacing w:val="20"/>
      <w:sz w:val="24"/>
    </w:rPr>
  </w:style>
  <w:style w:type="paragraph" w:styleId="ab">
    <w:name w:val="Body Text"/>
    <w:basedOn w:val="a"/>
    <w:link w:val="ac"/>
    <w:rsid w:val="00304777"/>
    <w:pPr>
      <w:jc w:val="both"/>
    </w:pPr>
    <w:rPr>
      <w:sz w:val="24"/>
      <w:szCs w:val="24"/>
    </w:rPr>
  </w:style>
  <w:style w:type="character" w:customStyle="1" w:styleId="ac">
    <w:name w:val="Основной текст Знак"/>
    <w:link w:val="ab"/>
    <w:rsid w:val="00304777"/>
    <w:rPr>
      <w:sz w:val="24"/>
      <w:szCs w:val="24"/>
    </w:rPr>
  </w:style>
  <w:style w:type="character" w:customStyle="1" w:styleId="31">
    <w:name w:val="Основной текст 3 Знак"/>
    <w:link w:val="32"/>
    <w:locked/>
    <w:rsid w:val="00304777"/>
    <w:rPr>
      <w:sz w:val="16"/>
      <w:szCs w:val="16"/>
    </w:rPr>
  </w:style>
  <w:style w:type="paragraph" w:styleId="32">
    <w:name w:val="Body Text 3"/>
    <w:basedOn w:val="a"/>
    <w:link w:val="31"/>
    <w:rsid w:val="00304777"/>
    <w:pPr>
      <w:spacing w:after="120"/>
    </w:pPr>
    <w:rPr>
      <w:sz w:val="16"/>
      <w:szCs w:val="16"/>
    </w:rPr>
  </w:style>
  <w:style w:type="character" w:customStyle="1" w:styleId="310">
    <w:name w:val="Основной текст 3 Знак1"/>
    <w:uiPriority w:val="99"/>
    <w:semiHidden/>
    <w:rsid w:val="00304777"/>
    <w:rPr>
      <w:sz w:val="16"/>
      <w:szCs w:val="16"/>
    </w:rPr>
  </w:style>
  <w:style w:type="character" w:customStyle="1" w:styleId="20">
    <w:name w:val="Основной текст с отступом 2 Знак"/>
    <w:link w:val="21"/>
    <w:locked/>
    <w:rsid w:val="00304777"/>
    <w:rPr>
      <w:sz w:val="24"/>
      <w:szCs w:val="24"/>
    </w:rPr>
  </w:style>
  <w:style w:type="paragraph" w:styleId="21">
    <w:name w:val="Body Text Indent 2"/>
    <w:basedOn w:val="a"/>
    <w:link w:val="20"/>
    <w:rsid w:val="00304777"/>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304777"/>
  </w:style>
  <w:style w:type="character" w:customStyle="1" w:styleId="33">
    <w:name w:val="Основной текст с отступом 3 Знак"/>
    <w:link w:val="34"/>
    <w:locked/>
    <w:rsid w:val="00304777"/>
    <w:rPr>
      <w:sz w:val="16"/>
      <w:szCs w:val="16"/>
    </w:rPr>
  </w:style>
  <w:style w:type="paragraph" w:styleId="34">
    <w:name w:val="Body Text Indent 3"/>
    <w:basedOn w:val="a"/>
    <w:link w:val="33"/>
    <w:rsid w:val="00304777"/>
    <w:pPr>
      <w:spacing w:after="120"/>
      <w:ind w:left="283"/>
    </w:pPr>
    <w:rPr>
      <w:sz w:val="16"/>
      <w:szCs w:val="16"/>
    </w:rPr>
  </w:style>
  <w:style w:type="character" w:customStyle="1" w:styleId="311">
    <w:name w:val="Основной текст с отступом 3 Знак1"/>
    <w:uiPriority w:val="99"/>
    <w:semiHidden/>
    <w:rsid w:val="00304777"/>
    <w:rPr>
      <w:sz w:val="16"/>
      <w:szCs w:val="16"/>
    </w:rPr>
  </w:style>
  <w:style w:type="paragraph" w:customStyle="1" w:styleId="ConsPlusTitle">
    <w:name w:val="ConsPlusTitle"/>
    <w:rsid w:val="00304777"/>
    <w:pPr>
      <w:widowControl w:val="0"/>
      <w:autoSpaceDE w:val="0"/>
      <w:autoSpaceDN w:val="0"/>
      <w:adjustRightInd w:val="0"/>
    </w:pPr>
    <w:rPr>
      <w:rFonts w:ascii="Arial" w:hAnsi="Arial" w:cs="Arial"/>
      <w:b/>
      <w:bCs/>
    </w:rPr>
  </w:style>
  <w:style w:type="paragraph" w:customStyle="1" w:styleId="ad">
    <w:name w:val="Прижатый влево"/>
    <w:basedOn w:val="a"/>
    <w:next w:val="a"/>
    <w:rsid w:val="00304777"/>
    <w:pPr>
      <w:autoSpaceDE w:val="0"/>
      <w:autoSpaceDN w:val="0"/>
      <w:adjustRightInd w:val="0"/>
    </w:pPr>
    <w:rPr>
      <w:rFonts w:ascii="Arial" w:hAnsi="Arial"/>
    </w:rPr>
  </w:style>
  <w:style w:type="paragraph" w:customStyle="1" w:styleId="ae">
    <w:name w:val="Таблицы (моноширинный)"/>
    <w:basedOn w:val="a"/>
    <w:next w:val="a"/>
    <w:rsid w:val="00304777"/>
    <w:pPr>
      <w:widowControl w:val="0"/>
      <w:autoSpaceDE w:val="0"/>
      <w:autoSpaceDN w:val="0"/>
      <w:adjustRightInd w:val="0"/>
      <w:jc w:val="both"/>
    </w:pPr>
    <w:rPr>
      <w:rFonts w:ascii="Courier New" w:hAnsi="Courier New" w:cs="Courier New"/>
    </w:rPr>
  </w:style>
  <w:style w:type="paragraph" w:customStyle="1" w:styleId="11">
    <w:name w:val="Обычный1"/>
    <w:rsid w:val="00304777"/>
    <w:pPr>
      <w:snapToGrid w:val="0"/>
    </w:pPr>
    <w:rPr>
      <w:sz w:val="28"/>
    </w:rPr>
  </w:style>
  <w:style w:type="paragraph" w:styleId="af">
    <w:name w:val="Body Text Indent"/>
    <w:basedOn w:val="a"/>
    <w:link w:val="af0"/>
    <w:rsid w:val="00304777"/>
    <w:pPr>
      <w:spacing w:after="120"/>
      <w:ind w:left="283"/>
    </w:pPr>
    <w:rPr>
      <w:sz w:val="24"/>
      <w:szCs w:val="24"/>
    </w:rPr>
  </w:style>
  <w:style w:type="character" w:customStyle="1" w:styleId="af0">
    <w:name w:val="Основной текст с отступом Знак"/>
    <w:link w:val="af"/>
    <w:rsid w:val="00304777"/>
    <w:rPr>
      <w:sz w:val="24"/>
      <w:szCs w:val="24"/>
    </w:rPr>
  </w:style>
  <w:style w:type="paragraph" w:customStyle="1" w:styleId="ConsPlusNonformat">
    <w:name w:val="ConsPlusNonformat"/>
    <w:rsid w:val="00304777"/>
    <w:pPr>
      <w:widowControl w:val="0"/>
      <w:autoSpaceDE w:val="0"/>
      <w:autoSpaceDN w:val="0"/>
      <w:adjustRightInd w:val="0"/>
    </w:pPr>
    <w:rPr>
      <w:rFonts w:ascii="Courier New" w:hAnsi="Courier New" w:cs="Courier New"/>
    </w:rPr>
  </w:style>
  <w:style w:type="paragraph" w:customStyle="1" w:styleId="ConsNormal">
    <w:name w:val="ConsNormal"/>
    <w:rsid w:val="00304777"/>
    <w:pPr>
      <w:widowControl w:val="0"/>
      <w:snapToGrid w:val="0"/>
      <w:ind w:firstLine="720"/>
    </w:pPr>
    <w:rPr>
      <w:rFonts w:ascii="Arial" w:hAnsi="Arial" w:cs="Arial"/>
    </w:rPr>
  </w:style>
  <w:style w:type="paragraph" w:customStyle="1" w:styleId="Default">
    <w:name w:val="Default"/>
    <w:rsid w:val="00304777"/>
    <w:pPr>
      <w:autoSpaceDE w:val="0"/>
      <w:autoSpaceDN w:val="0"/>
      <w:adjustRightInd w:val="0"/>
    </w:pPr>
    <w:rPr>
      <w:color w:val="000000"/>
      <w:sz w:val="24"/>
      <w:szCs w:val="24"/>
    </w:rPr>
  </w:style>
  <w:style w:type="character" w:customStyle="1" w:styleId="apple-converted-space">
    <w:name w:val="apple-converted-space"/>
    <w:basedOn w:val="a0"/>
    <w:rsid w:val="00304777"/>
  </w:style>
  <w:style w:type="paragraph" w:styleId="af1">
    <w:name w:val="List Paragraph"/>
    <w:basedOn w:val="a"/>
    <w:qFormat/>
    <w:rsid w:val="00BE1635"/>
    <w:pPr>
      <w:ind w:left="708"/>
    </w:pPr>
  </w:style>
  <w:style w:type="character" w:customStyle="1" w:styleId="blk">
    <w:name w:val="blk"/>
    <w:basedOn w:val="a0"/>
    <w:rsid w:val="00C56458"/>
  </w:style>
  <w:style w:type="character" w:customStyle="1" w:styleId="af2">
    <w:name w:val="Верхний колонтитул Знак"/>
    <w:link w:val="af3"/>
    <w:uiPriority w:val="99"/>
    <w:semiHidden/>
    <w:rsid w:val="00D92441"/>
    <w:rPr>
      <w:rFonts w:ascii="Calibri" w:eastAsia="Calibri" w:hAnsi="Calibri"/>
      <w:sz w:val="22"/>
      <w:szCs w:val="22"/>
      <w:lang w:eastAsia="en-US"/>
    </w:rPr>
  </w:style>
  <w:style w:type="paragraph" w:styleId="af3">
    <w:name w:val="header"/>
    <w:basedOn w:val="a"/>
    <w:link w:val="af2"/>
    <w:uiPriority w:val="99"/>
    <w:semiHidden/>
    <w:unhideWhenUsed/>
    <w:rsid w:val="00D92441"/>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link w:val="af5"/>
    <w:uiPriority w:val="99"/>
    <w:rsid w:val="00D92441"/>
    <w:rPr>
      <w:rFonts w:ascii="Calibri" w:eastAsia="Calibri" w:hAnsi="Calibri"/>
      <w:sz w:val="22"/>
      <w:szCs w:val="22"/>
      <w:lang w:eastAsia="en-US"/>
    </w:rPr>
  </w:style>
  <w:style w:type="paragraph" w:styleId="af5">
    <w:name w:val="footer"/>
    <w:basedOn w:val="a"/>
    <w:link w:val="af4"/>
    <w:uiPriority w:val="99"/>
    <w:unhideWhenUsed/>
    <w:rsid w:val="00D92441"/>
    <w:pPr>
      <w:tabs>
        <w:tab w:val="center" w:pos="4677"/>
        <w:tab w:val="right" w:pos="9355"/>
      </w:tabs>
    </w:pPr>
    <w:rPr>
      <w:rFonts w:ascii="Calibri" w:eastAsia="Calibri" w:hAnsi="Calibri"/>
      <w:sz w:val="22"/>
      <w:szCs w:val="22"/>
      <w:lang w:eastAsia="en-US"/>
    </w:rPr>
  </w:style>
  <w:style w:type="character" w:customStyle="1" w:styleId="af6">
    <w:name w:val="Текст выноски Знак"/>
    <w:link w:val="af7"/>
    <w:uiPriority w:val="99"/>
    <w:semiHidden/>
    <w:rsid w:val="00D92441"/>
    <w:rPr>
      <w:rFonts w:ascii="Tahoma" w:eastAsia="Calibri" w:hAnsi="Tahoma" w:cs="Tahoma"/>
      <w:sz w:val="16"/>
      <w:szCs w:val="16"/>
      <w:lang w:eastAsia="en-US"/>
    </w:rPr>
  </w:style>
  <w:style w:type="paragraph" w:styleId="af7">
    <w:name w:val="Balloon Text"/>
    <w:basedOn w:val="a"/>
    <w:link w:val="af6"/>
    <w:uiPriority w:val="99"/>
    <w:semiHidden/>
    <w:unhideWhenUsed/>
    <w:rsid w:val="00D92441"/>
    <w:rPr>
      <w:rFonts w:ascii="Tahoma" w:eastAsia="Calibri" w:hAnsi="Tahoma" w:cs="Tahoma"/>
      <w:sz w:val="16"/>
      <w:szCs w:val="16"/>
      <w:lang w:eastAsia="en-US"/>
    </w:rPr>
  </w:style>
  <w:style w:type="paragraph" w:customStyle="1" w:styleId="ConsPlusCell">
    <w:name w:val="ConsPlusCell"/>
    <w:uiPriority w:val="99"/>
    <w:rsid w:val="00C97807"/>
    <w:pPr>
      <w:widowControl w:val="0"/>
      <w:autoSpaceDE w:val="0"/>
      <w:autoSpaceDN w:val="0"/>
      <w:adjustRightInd w:val="0"/>
    </w:pPr>
    <w:rPr>
      <w:rFonts w:ascii="Calibri" w:hAnsi="Calibri" w:cs="Calibri"/>
      <w:sz w:val="22"/>
      <w:szCs w:val="22"/>
    </w:rPr>
  </w:style>
  <w:style w:type="character" w:customStyle="1" w:styleId="af8">
    <w:name w:val="Гипертекстовая ссылка"/>
    <w:uiPriority w:val="99"/>
    <w:rsid w:val="00562F29"/>
    <w:rPr>
      <w:color w:val="106BBE"/>
    </w:rPr>
  </w:style>
  <w:style w:type="character" w:customStyle="1" w:styleId="FontStyle25">
    <w:name w:val="Font Style25"/>
    <w:rsid w:val="00027672"/>
    <w:rPr>
      <w:rFonts w:ascii="Sylfaen" w:hAnsi="Sylfaen" w:cs="Sylfaen"/>
      <w:sz w:val="24"/>
      <w:szCs w:val="24"/>
    </w:rPr>
  </w:style>
  <w:style w:type="paragraph" w:customStyle="1" w:styleId="af9">
    <w:name w:val="Заголовок статьи"/>
    <w:basedOn w:val="a"/>
    <w:next w:val="a"/>
    <w:uiPriority w:val="99"/>
    <w:rsid w:val="00027672"/>
    <w:pPr>
      <w:autoSpaceDE w:val="0"/>
      <w:autoSpaceDN w:val="0"/>
      <w:adjustRightInd w:val="0"/>
      <w:ind w:left="1612" w:hanging="892"/>
      <w:jc w:val="both"/>
    </w:pPr>
    <w:rPr>
      <w:rFonts w:ascii="Arial" w:hAnsi="Arial" w:cs="Arial"/>
      <w:sz w:val="24"/>
      <w:szCs w:val="24"/>
    </w:rPr>
  </w:style>
  <w:style w:type="character" w:customStyle="1" w:styleId="afa">
    <w:name w:val="Сравнение редакций. Добавленный фрагмент"/>
    <w:uiPriority w:val="99"/>
    <w:rsid w:val="00670B4F"/>
    <w:rPr>
      <w:color w:val="000000"/>
      <w:shd w:val="clear" w:color="auto" w:fill="C1D7FF"/>
    </w:rPr>
  </w:style>
  <w:style w:type="paragraph" w:styleId="afb">
    <w:name w:val="Subtitle"/>
    <w:basedOn w:val="a"/>
    <w:link w:val="afc"/>
    <w:qFormat/>
    <w:rsid w:val="00A35034"/>
    <w:pPr>
      <w:spacing w:line="360" w:lineRule="auto"/>
      <w:ind w:left="-567"/>
      <w:jc w:val="center"/>
    </w:pPr>
    <w:rPr>
      <w:sz w:val="32"/>
    </w:rPr>
  </w:style>
  <w:style w:type="character" w:customStyle="1" w:styleId="afc">
    <w:name w:val="Подзаголовок Знак"/>
    <w:link w:val="afb"/>
    <w:rsid w:val="00A35034"/>
    <w:rPr>
      <w:sz w:val="32"/>
    </w:rPr>
  </w:style>
  <w:style w:type="paragraph" w:customStyle="1" w:styleId="s1">
    <w:name w:val="s_1"/>
    <w:basedOn w:val="a"/>
    <w:rsid w:val="00A3503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51527">
      <w:bodyDiv w:val="1"/>
      <w:marLeft w:val="0"/>
      <w:marRight w:val="0"/>
      <w:marTop w:val="0"/>
      <w:marBottom w:val="0"/>
      <w:divBdr>
        <w:top w:val="none" w:sz="0" w:space="0" w:color="auto"/>
        <w:left w:val="none" w:sz="0" w:space="0" w:color="auto"/>
        <w:bottom w:val="none" w:sz="0" w:space="0" w:color="auto"/>
        <w:right w:val="none" w:sz="0" w:space="0" w:color="auto"/>
      </w:divBdr>
      <w:divsChild>
        <w:div w:id="1827673021">
          <w:marLeft w:val="0"/>
          <w:marRight w:val="0"/>
          <w:marTop w:val="120"/>
          <w:marBottom w:val="0"/>
          <w:divBdr>
            <w:top w:val="none" w:sz="0" w:space="0" w:color="auto"/>
            <w:left w:val="none" w:sz="0" w:space="0" w:color="auto"/>
            <w:bottom w:val="none" w:sz="0" w:space="0" w:color="auto"/>
            <w:right w:val="none" w:sz="0" w:space="0" w:color="auto"/>
          </w:divBdr>
        </w:div>
        <w:div w:id="1358852081">
          <w:marLeft w:val="0"/>
          <w:marRight w:val="0"/>
          <w:marTop w:val="120"/>
          <w:marBottom w:val="0"/>
          <w:divBdr>
            <w:top w:val="none" w:sz="0" w:space="0" w:color="auto"/>
            <w:left w:val="none" w:sz="0" w:space="0" w:color="auto"/>
            <w:bottom w:val="none" w:sz="0" w:space="0" w:color="auto"/>
            <w:right w:val="none" w:sz="0" w:space="0" w:color="auto"/>
          </w:divBdr>
        </w:div>
        <w:div w:id="447623092">
          <w:marLeft w:val="0"/>
          <w:marRight w:val="0"/>
          <w:marTop w:val="120"/>
          <w:marBottom w:val="0"/>
          <w:divBdr>
            <w:top w:val="none" w:sz="0" w:space="0" w:color="auto"/>
            <w:left w:val="none" w:sz="0" w:space="0" w:color="auto"/>
            <w:bottom w:val="none" w:sz="0" w:space="0" w:color="auto"/>
            <w:right w:val="none" w:sz="0" w:space="0" w:color="auto"/>
          </w:divBdr>
        </w:div>
        <w:div w:id="871839400">
          <w:marLeft w:val="0"/>
          <w:marRight w:val="0"/>
          <w:marTop w:val="120"/>
          <w:marBottom w:val="0"/>
          <w:divBdr>
            <w:top w:val="none" w:sz="0" w:space="0" w:color="auto"/>
            <w:left w:val="none" w:sz="0" w:space="0" w:color="auto"/>
            <w:bottom w:val="none" w:sz="0" w:space="0" w:color="auto"/>
            <w:right w:val="none" w:sz="0" w:space="0" w:color="auto"/>
          </w:divBdr>
        </w:div>
        <w:div w:id="1833401803">
          <w:marLeft w:val="0"/>
          <w:marRight w:val="0"/>
          <w:marTop w:val="120"/>
          <w:marBottom w:val="0"/>
          <w:divBdr>
            <w:top w:val="none" w:sz="0" w:space="0" w:color="auto"/>
            <w:left w:val="none" w:sz="0" w:space="0" w:color="auto"/>
            <w:bottom w:val="none" w:sz="0" w:space="0" w:color="auto"/>
            <w:right w:val="none" w:sz="0" w:space="0" w:color="auto"/>
          </w:divBdr>
        </w:div>
        <w:div w:id="2034577333">
          <w:marLeft w:val="0"/>
          <w:marRight w:val="0"/>
          <w:marTop w:val="120"/>
          <w:marBottom w:val="0"/>
          <w:divBdr>
            <w:top w:val="none" w:sz="0" w:space="0" w:color="auto"/>
            <w:left w:val="none" w:sz="0" w:space="0" w:color="auto"/>
            <w:bottom w:val="none" w:sz="0" w:space="0" w:color="auto"/>
            <w:right w:val="none" w:sz="0" w:space="0" w:color="auto"/>
          </w:divBdr>
        </w:div>
        <w:div w:id="1343047584">
          <w:marLeft w:val="0"/>
          <w:marRight w:val="0"/>
          <w:marTop w:val="120"/>
          <w:marBottom w:val="0"/>
          <w:divBdr>
            <w:top w:val="none" w:sz="0" w:space="0" w:color="auto"/>
            <w:left w:val="none" w:sz="0" w:space="0" w:color="auto"/>
            <w:bottom w:val="none" w:sz="0" w:space="0" w:color="auto"/>
            <w:right w:val="none" w:sz="0" w:space="0" w:color="auto"/>
          </w:divBdr>
        </w:div>
        <w:div w:id="1956250404">
          <w:marLeft w:val="0"/>
          <w:marRight w:val="0"/>
          <w:marTop w:val="120"/>
          <w:marBottom w:val="0"/>
          <w:divBdr>
            <w:top w:val="none" w:sz="0" w:space="0" w:color="auto"/>
            <w:left w:val="none" w:sz="0" w:space="0" w:color="auto"/>
            <w:bottom w:val="none" w:sz="0" w:space="0" w:color="auto"/>
            <w:right w:val="none" w:sz="0" w:space="0" w:color="auto"/>
          </w:divBdr>
        </w:div>
        <w:div w:id="2031761048">
          <w:marLeft w:val="0"/>
          <w:marRight w:val="0"/>
          <w:marTop w:val="120"/>
          <w:marBottom w:val="0"/>
          <w:divBdr>
            <w:top w:val="none" w:sz="0" w:space="0" w:color="auto"/>
            <w:left w:val="none" w:sz="0" w:space="0" w:color="auto"/>
            <w:bottom w:val="none" w:sz="0" w:space="0" w:color="auto"/>
            <w:right w:val="none" w:sz="0" w:space="0" w:color="auto"/>
          </w:divBdr>
        </w:div>
        <w:div w:id="2094082495">
          <w:marLeft w:val="0"/>
          <w:marRight w:val="0"/>
          <w:marTop w:val="120"/>
          <w:marBottom w:val="0"/>
          <w:divBdr>
            <w:top w:val="none" w:sz="0" w:space="0" w:color="auto"/>
            <w:left w:val="none" w:sz="0" w:space="0" w:color="auto"/>
            <w:bottom w:val="none" w:sz="0" w:space="0" w:color="auto"/>
            <w:right w:val="none" w:sz="0" w:space="0" w:color="auto"/>
          </w:divBdr>
        </w:div>
        <w:div w:id="494303806">
          <w:marLeft w:val="0"/>
          <w:marRight w:val="0"/>
          <w:marTop w:val="120"/>
          <w:marBottom w:val="0"/>
          <w:divBdr>
            <w:top w:val="none" w:sz="0" w:space="0" w:color="auto"/>
            <w:left w:val="none" w:sz="0" w:space="0" w:color="auto"/>
            <w:bottom w:val="none" w:sz="0" w:space="0" w:color="auto"/>
            <w:right w:val="none" w:sz="0" w:space="0" w:color="auto"/>
          </w:divBdr>
        </w:div>
      </w:divsChild>
    </w:div>
    <w:div w:id="20571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C159CD97CA73404AB11309162D34B395EBBB8ED7B8857D66FB916z8iFJ" TargetMode="External"/><Relationship Id="rId13" Type="http://schemas.openxmlformats.org/officeDocument/2006/relationships/hyperlink" Target="consultantplus://offline/ref=FAAC159CD97CA73404AB11309162D34B3150BBBCE879D55DDE36B514882660EA27E24C328Ez9iCJ" TargetMode="External"/><Relationship Id="rId18"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7" Type="http://schemas.openxmlformats.org/officeDocument/2006/relationships/endnotes" Target="endnotes.xml"/><Relationship Id="rId12"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17"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5" Type="http://schemas.openxmlformats.org/officeDocument/2006/relationships/hyperlink" Target="consultantplus://offline/ref=98346F8973E85618503F0A81D054F3EB640548D5DD1C58B02601135996C33DC7ABB427FD7BCAA3A4f945G" TargetMode="External"/><Relationship Id="rId2" Type="http://schemas.openxmlformats.org/officeDocument/2006/relationships/styles" Target="styles.xml"/><Relationship Id="rId16"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0"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3" Type="http://schemas.openxmlformats.org/officeDocument/2006/relationships/hyperlink" Target="garantF1://12048517.2" TargetMode="External"/><Relationship Id="rId10" Type="http://schemas.openxmlformats.org/officeDocument/2006/relationships/hyperlink" Target="http://kalach.omskportal.ru/ru/municipal/localAuthList/3-52-218-1/officialsite.html" TargetMode="External"/><Relationship Id="rId19"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4" Type="http://schemas.openxmlformats.org/officeDocument/2006/relationships/settings" Target="settings.xml"/><Relationship Id="rId9" Type="http://schemas.openxmlformats.org/officeDocument/2006/relationships/hyperlink" Target="consultantplus://offline/ref=FAAC159CD97CA73404AB11309162D34B3150BCBDE479D55DDE36B514882660EA27E24C3788991A9FzDiCJ" TargetMode="External"/><Relationship Id="rId14"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2" Type="http://schemas.openxmlformats.org/officeDocument/2006/relationships/hyperlink" Target="garantF1://12038258.602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84;&#1091;&#1085;.%20&#1091;&#1089;&#1083;&#1091;&#1075;&#1080;\&#1040;&#1076;&#1084;&#1080;&#1085;&#1080;&#1089;&#1090;&#1088;&#1072;&#1090;&#1080;&#1074;&#1085;&#1099;&#1077;%20&#1088;&#1077;&#1075;&#1083;&#1072;&#1084;&#1077;&#1085;&#1090;&#1099;%20,%20&#1087;&#1077;&#1088;&#1077;&#1095;&#1077;&#1085;&#1100;.%20&#1090;&#1072;&#1073;&#1083;&#1080;&#1094;&#1099;%20&#1075;&#1086;&#1090;&#1086;&#1074;&#1099;&#1077;\&#1053;&#1072;%20&#1089;&#1072;&#1081;&#1090;\&#1055;-&#1077;%20&#8470;%2030-&#1087;%20&#1086;&#1090;%2005.03.2012&#1075;%20&#1059;&#1090;&#1074;&#1077;&#1088;&#1078;&#1076;&#1077;&#1085;&#1080;&#1077;%20&#1072;&#1076;&#1084;&#1080;&#1085;&#1080;&#1089;&#1090;&#1088;%20&#1088;&#1077;&#1075;&#1083;&#1072;&#1084;&#1077;&#1085;&#1090;&#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П-е № 30-п от 05.03.2012г Утверждение администр регламентов.dot</Template>
  <TotalTime>1046</TotalTime>
  <Pages>25</Pages>
  <Words>10097</Words>
  <Characters>57555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Хришпенс</dc:creator>
  <cp:lastModifiedBy>user</cp:lastModifiedBy>
  <cp:revision>59</cp:revision>
  <cp:lastPrinted>2020-09-22T09:11:00Z</cp:lastPrinted>
  <dcterms:created xsi:type="dcterms:W3CDTF">2012-03-15T02:31:00Z</dcterms:created>
  <dcterms:modified xsi:type="dcterms:W3CDTF">2021-11-22T04:04:00Z</dcterms:modified>
</cp:coreProperties>
</file>